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117A" w14:textId="77777777" w:rsidR="00351796" w:rsidRDefault="00351796" w:rsidP="00351796">
      <w:pPr>
        <w:jc w:val="both"/>
      </w:pPr>
      <w:r>
        <w:rPr>
          <w:b/>
          <w:color w:val="000000"/>
        </w:rPr>
        <w:t>INTEGRAREA RED ÎN ACTIVITATEA DE ÎNVĂȚARE</w:t>
      </w:r>
    </w:p>
    <w:p w14:paraId="307F2C78" w14:textId="77777777" w:rsidR="00351796" w:rsidRDefault="00351796" w:rsidP="00351796"/>
    <w:tbl>
      <w:tblPr>
        <w:tblW w:w="9340" w:type="dxa"/>
        <w:tblInd w:w="-25" w:type="dxa"/>
        <w:tblLayout w:type="fixed"/>
        <w:tblLook w:val="0400" w:firstRow="0" w:lastRow="0" w:firstColumn="0" w:lastColumn="0" w:noHBand="0" w:noVBand="1"/>
      </w:tblPr>
      <w:tblGrid>
        <w:gridCol w:w="2780"/>
        <w:gridCol w:w="6560"/>
      </w:tblGrid>
      <w:tr w:rsidR="00351796" w14:paraId="527875B0" w14:textId="77777777" w:rsidTr="00917D97">
        <w:tc>
          <w:tcPr>
            <w:tcW w:w="9340" w:type="dxa"/>
            <w:gridSpan w:val="2"/>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19D9C572" w14:textId="77777777" w:rsidR="00351796" w:rsidRDefault="00351796" w:rsidP="00917D97">
            <w:pPr>
              <w:shd w:val="clear" w:color="auto" w:fill="E2EFD9"/>
              <w:jc w:val="both"/>
            </w:pPr>
          </w:p>
        </w:tc>
      </w:tr>
      <w:tr w:rsidR="00351796" w14:paraId="07455849"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7C184" w14:textId="77777777" w:rsidR="00351796" w:rsidRDefault="00351796" w:rsidP="00917D97">
            <w:pPr>
              <w:jc w:val="both"/>
            </w:pPr>
            <w:proofErr w:type="spellStart"/>
            <w:r>
              <w:rPr>
                <w:b/>
                <w:color w:val="000000"/>
              </w:rPr>
              <w:t>Titlulactivității</w:t>
            </w:r>
            <w:proofErr w:type="spellEnd"/>
            <w:r>
              <w:rPr>
                <w:b/>
                <w:color w:val="000000"/>
              </w:rPr>
              <w:t xml:space="preserve"> de </w:t>
            </w:r>
            <w:proofErr w:type="spellStart"/>
            <w:r>
              <w:rPr>
                <w:b/>
                <w:color w:val="000000"/>
              </w:rPr>
              <w:t>învățare</w:t>
            </w:r>
            <w:proofErr w:type="spellEnd"/>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7EA53" w14:textId="77777777" w:rsidR="00351796" w:rsidRDefault="007454AA" w:rsidP="00917D97">
            <w:pPr>
              <w:jc w:val="both"/>
            </w:pPr>
            <w:r w:rsidRPr="0013672F">
              <w:rPr>
                <w:b/>
              </w:rPr>
              <w:t>„ </w:t>
            </w:r>
            <w:proofErr w:type="spellStart"/>
            <w:r w:rsidRPr="0013672F">
              <w:rPr>
                <w:b/>
                <w:i/>
                <w:iCs/>
              </w:rPr>
              <w:t>Fluturi</w:t>
            </w:r>
            <w:proofErr w:type="spellEnd"/>
            <w:r w:rsidRPr="0013672F">
              <w:rPr>
                <w:b/>
                <w:i/>
                <w:iCs/>
              </w:rPr>
              <w:t xml:space="preserve"> cu </w:t>
            </w:r>
            <w:proofErr w:type="spellStart"/>
            <w:r w:rsidRPr="0013672F">
              <w:rPr>
                <w:b/>
                <w:i/>
                <w:iCs/>
              </w:rPr>
              <w:t>sute</w:t>
            </w:r>
            <w:proofErr w:type="spellEnd"/>
            <w:r w:rsidRPr="0013672F">
              <w:rPr>
                <w:b/>
                <w:i/>
                <w:iCs/>
              </w:rPr>
              <w:t xml:space="preserve"> de </w:t>
            </w:r>
            <w:proofErr w:type="spellStart"/>
            <w:proofErr w:type="gramStart"/>
            <w:r w:rsidRPr="0013672F">
              <w:rPr>
                <w:b/>
                <w:i/>
                <w:iCs/>
              </w:rPr>
              <w:t>aripi”</w:t>
            </w:r>
            <w:r>
              <w:rPr>
                <w:i/>
                <w:iCs/>
              </w:rPr>
              <w:t>adaptare</w:t>
            </w:r>
            <w:proofErr w:type="spellEnd"/>
            <w:proofErr w:type="gramEnd"/>
            <w:r>
              <w:rPr>
                <w:i/>
                <w:iCs/>
              </w:rPr>
              <w:t> </w:t>
            </w:r>
            <w:proofErr w:type="spellStart"/>
            <w:r>
              <w:t>după</w:t>
            </w:r>
            <w:proofErr w:type="spellEnd"/>
            <w:r w:rsidR="00A32837">
              <w:t xml:space="preserve"> </w:t>
            </w:r>
            <w:r>
              <w:t>Mircea</w:t>
            </w:r>
            <w:r w:rsidR="00A32837">
              <w:t xml:space="preserve"> </w:t>
            </w:r>
            <w:r>
              <w:t>Cărtărescu</w:t>
            </w:r>
          </w:p>
        </w:tc>
      </w:tr>
      <w:tr w:rsidR="00351796" w14:paraId="452388D1"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88BBD" w14:textId="77777777" w:rsidR="00351796" w:rsidRDefault="00351796" w:rsidP="00917D97">
            <w:pPr>
              <w:jc w:val="both"/>
            </w:pPr>
            <w:proofErr w:type="spellStart"/>
            <w:r>
              <w:rPr>
                <w:b/>
                <w:color w:val="000000"/>
              </w:rPr>
              <w:t>Disciplina</w:t>
            </w:r>
            <w:proofErr w:type="spellEnd"/>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59360" w14:textId="77777777" w:rsidR="00351796" w:rsidRDefault="00351796" w:rsidP="00917D97">
            <w:pPr>
              <w:jc w:val="both"/>
            </w:pPr>
            <w:r>
              <w:rPr>
                <w:color w:val="000000"/>
              </w:rPr>
              <w:t>Limba</w:t>
            </w:r>
            <w:r w:rsidR="00A32837">
              <w:rPr>
                <w:color w:val="000000"/>
              </w:rPr>
              <w:t xml:space="preserve"> </w:t>
            </w:r>
            <w:proofErr w:type="spellStart"/>
            <w:r>
              <w:rPr>
                <w:color w:val="000000"/>
              </w:rPr>
              <w:t>și</w:t>
            </w:r>
            <w:proofErr w:type="spellEnd"/>
            <w:r w:rsidR="00A32837">
              <w:rPr>
                <w:color w:val="000000"/>
              </w:rPr>
              <w:t xml:space="preserve"> literature </w:t>
            </w:r>
            <w:proofErr w:type="spellStart"/>
            <w:r>
              <w:rPr>
                <w:color w:val="000000"/>
              </w:rPr>
              <w:t>română</w:t>
            </w:r>
            <w:proofErr w:type="spellEnd"/>
          </w:p>
        </w:tc>
      </w:tr>
      <w:tr w:rsidR="00351796" w14:paraId="6F0965C0"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48394" w14:textId="77777777" w:rsidR="00351796" w:rsidRDefault="00351796" w:rsidP="00917D97">
            <w:pPr>
              <w:jc w:val="both"/>
            </w:pPr>
            <w:proofErr w:type="spellStart"/>
            <w:r>
              <w:rPr>
                <w:b/>
                <w:color w:val="000000"/>
              </w:rPr>
              <w:t>Unitatea</w:t>
            </w:r>
            <w:proofErr w:type="spellEnd"/>
            <w:r>
              <w:rPr>
                <w:b/>
                <w:color w:val="000000"/>
              </w:rPr>
              <w:t xml:space="preserve"> de </w:t>
            </w:r>
            <w:proofErr w:type="spellStart"/>
            <w:r>
              <w:rPr>
                <w:b/>
                <w:color w:val="000000"/>
              </w:rPr>
              <w:t>învățare</w:t>
            </w:r>
            <w:proofErr w:type="spellEnd"/>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8CAD1" w14:textId="77777777" w:rsidR="00351796" w:rsidRPr="0013672F" w:rsidRDefault="008D2BCC" w:rsidP="008D2BCC">
            <w:pPr>
              <w:pStyle w:val="NormalWeb"/>
              <w:spacing w:before="0" w:beforeAutospacing="0" w:after="0" w:afterAutospacing="0"/>
              <w:rPr>
                <w:b/>
              </w:rPr>
            </w:pPr>
            <w:r w:rsidRPr="0013672F">
              <w:rPr>
                <w:b/>
              </w:rPr>
              <w:t>„Carte frumoasă, cinste cui te-a scris”</w:t>
            </w:r>
          </w:p>
        </w:tc>
      </w:tr>
      <w:tr w:rsidR="00351796" w14:paraId="22F02C52"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16EF0" w14:textId="77777777" w:rsidR="00351796" w:rsidRDefault="00351796" w:rsidP="00917D97">
            <w:pPr>
              <w:jc w:val="both"/>
            </w:pPr>
            <w:proofErr w:type="spellStart"/>
            <w:r>
              <w:rPr>
                <w:b/>
                <w:color w:val="000000"/>
              </w:rPr>
              <w:t>Clasa</w:t>
            </w:r>
            <w:proofErr w:type="spellEnd"/>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9C53B" w14:textId="77777777" w:rsidR="00351796" w:rsidRDefault="00A32837" w:rsidP="00917D97">
            <w:pPr>
              <w:jc w:val="both"/>
            </w:pPr>
            <w:r>
              <w:rPr>
                <w:color w:val="000000"/>
              </w:rPr>
              <w:t xml:space="preserve">a </w:t>
            </w:r>
            <w:r w:rsidR="008D2BCC">
              <w:rPr>
                <w:color w:val="000000"/>
              </w:rPr>
              <w:t>V</w:t>
            </w:r>
            <w:r w:rsidR="00351796">
              <w:rPr>
                <w:color w:val="000000"/>
              </w:rPr>
              <w:t>-a</w:t>
            </w:r>
          </w:p>
        </w:tc>
      </w:tr>
      <w:tr w:rsidR="00351796" w14:paraId="59FF6B8E"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10EFE" w14:textId="77777777" w:rsidR="00351796" w:rsidRDefault="00351796" w:rsidP="00917D97">
            <w:pPr>
              <w:jc w:val="both"/>
            </w:pPr>
            <w:r>
              <w:rPr>
                <w:b/>
                <w:color w:val="000000"/>
              </w:rPr>
              <w:t>Autor</w:t>
            </w:r>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911DF" w14:textId="77777777" w:rsidR="00351796" w:rsidRDefault="00A32837" w:rsidP="00917D97">
            <w:pPr>
              <w:jc w:val="both"/>
            </w:pPr>
            <w:r>
              <w:rPr>
                <w:color w:val="000000"/>
              </w:rPr>
              <w:t>MUȚIU SIMONA VIORICA</w:t>
            </w:r>
          </w:p>
        </w:tc>
      </w:tr>
      <w:tr w:rsidR="00351796" w14:paraId="22C073D4"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E14BB" w14:textId="77777777" w:rsidR="00351796" w:rsidRDefault="00351796" w:rsidP="00917D97">
            <w:pPr>
              <w:jc w:val="both"/>
            </w:pPr>
            <w:proofErr w:type="spellStart"/>
            <w:r>
              <w:rPr>
                <w:b/>
                <w:color w:val="000000"/>
              </w:rPr>
              <w:t>Alțimembriaiechipei</w:t>
            </w:r>
            <w:proofErr w:type="spellEnd"/>
            <w:r>
              <w:rPr>
                <w:b/>
                <w:color w:val="000000"/>
              </w:rPr>
              <w:t xml:space="preserve"> de </w:t>
            </w:r>
            <w:proofErr w:type="spellStart"/>
            <w:r>
              <w:rPr>
                <w:b/>
                <w:color w:val="000000"/>
              </w:rPr>
              <w:t>autori</w:t>
            </w:r>
            <w:proofErr w:type="spellEnd"/>
            <w:r>
              <w:rPr>
                <w:b/>
                <w:color w:val="000000"/>
              </w:rPr>
              <w:t xml:space="preserve"> (</w:t>
            </w:r>
            <w:proofErr w:type="spellStart"/>
            <w:r>
              <w:rPr>
                <w:b/>
                <w:color w:val="000000"/>
              </w:rPr>
              <w:t>dacăestecazul</w:t>
            </w:r>
            <w:proofErr w:type="spellEnd"/>
            <w:r>
              <w:rPr>
                <w:b/>
                <w:color w:val="000000"/>
              </w:rPr>
              <w:t>)</w:t>
            </w:r>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E243A" w14:textId="77777777" w:rsidR="00351796" w:rsidRDefault="00351796" w:rsidP="008D2BCC">
            <w:pPr>
              <w:jc w:val="both"/>
            </w:pPr>
          </w:p>
        </w:tc>
      </w:tr>
      <w:tr w:rsidR="00351796" w14:paraId="41127FAF" w14:textId="77777777" w:rsidTr="00917D97">
        <w:tc>
          <w:tcPr>
            <w:tcW w:w="9340" w:type="dxa"/>
            <w:gridSpan w:val="2"/>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4C284CAE" w14:textId="77777777" w:rsidR="00351796" w:rsidRDefault="00351796" w:rsidP="008D2BCC">
            <w:pPr>
              <w:jc w:val="both"/>
              <w:rPr>
                <w:b/>
                <w:color w:val="000000"/>
              </w:rPr>
            </w:pPr>
            <w:proofErr w:type="spellStart"/>
            <w:r>
              <w:rPr>
                <w:b/>
                <w:color w:val="000000"/>
              </w:rPr>
              <w:t>Prezentareaactivității</w:t>
            </w:r>
            <w:proofErr w:type="spellEnd"/>
            <w:r>
              <w:rPr>
                <w:b/>
                <w:color w:val="000000"/>
              </w:rPr>
              <w:t xml:space="preserve"> de </w:t>
            </w:r>
            <w:proofErr w:type="spellStart"/>
            <w:r>
              <w:rPr>
                <w:b/>
                <w:color w:val="000000"/>
              </w:rPr>
              <w:t>învățare</w:t>
            </w:r>
            <w:proofErr w:type="spellEnd"/>
          </w:p>
        </w:tc>
      </w:tr>
      <w:tr w:rsidR="00351796" w14:paraId="5211B6BC"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9398F" w14:textId="77777777" w:rsidR="00351796" w:rsidRDefault="00351796" w:rsidP="00917D97">
            <w:pPr>
              <w:jc w:val="both"/>
            </w:pPr>
            <w:proofErr w:type="spellStart"/>
            <w:r>
              <w:rPr>
                <w:b/>
                <w:color w:val="000000"/>
              </w:rPr>
              <w:t>Competențaspecificăvizată</w:t>
            </w:r>
            <w:proofErr w:type="spellEnd"/>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20CBF" w14:textId="77777777" w:rsidR="008D2BCC" w:rsidRPr="008D2BCC" w:rsidRDefault="008D2BCC" w:rsidP="008D2BCC">
            <w:pPr>
              <w:pStyle w:val="NormalWeb"/>
              <w:spacing w:before="0" w:beforeAutospacing="0"/>
            </w:pPr>
            <w:r w:rsidRPr="008D2BCC">
              <w:rPr>
                <w:bCs/>
              </w:rPr>
              <w:t>2.4. Inițierea și menținerea unei interacțiuni în vederea rezolvării de probleme individuale saude grup</w:t>
            </w:r>
          </w:p>
          <w:p w14:paraId="0C0FE783" w14:textId="77777777" w:rsidR="008D2BCC" w:rsidRDefault="00BB2233" w:rsidP="008D2BCC">
            <w:pPr>
              <w:jc w:val="both"/>
            </w:pPr>
            <w:r>
              <w:t xml:space="preserve">3.1. </w:t>
            </w:r>
            <w:proofErr w:type="spellStart"/>
            <w:r w:rsidR="008D2BCC">
              <w:t>Formularea</w:t>
            </w:r>
            <w:proofErr w:type="spellEnd"/>
            <w:r w:rsidR="008D2BCC">
              <w:t xml:space="preserve"> de </w:t>
            </w:r>
            <w:proofErr w:type="spellStart"/>
            <w:r w:rsidR="008D2BCC">
              <w:t>concluzii</w:t>
            </w:r>
            <w:proofErr w:type="spellEnd"/>
            <w:r w:rsidR="008D2BCC">
              <w:t xml:space="preserve"> simple pe</w:t>
            </w:r>
            <w:r w:rsidR="00A32837">
              <w:t xml:space="preserve"> </w:t>
            </w:r>
            <w:proofErr w:type="spellStart"/>
            <w:r w:rsidR="008D2BCC">
              <w:t>baza</w:t>
            </w:r>
            <w:proofErr w:type="spellEnd"/>
            <w:r w:rsidR="00A32837">
              <w:t xml:space="preserve"> </w:t>
            </w:r>
            <w:proofErr w:type="spellStart"/>
            <w:r w:rsidR="008D2BCC">
              <w:t>lecturii</w:t>
            </w:r>
            <w:proofErr w:type="spellEnd"/>
            <w:r w:rsidR="00A32837">
              <w:t xml:space="preserve"> </w:t>
            </w:r>
            <w:proofErr w:type="spellStart"/>
            <w:r w:rsidR="008D2BCC">
              <w:t>textelor</w:t>
            </w:r>
            <w:proofErr w:type="spellEnd"/>
            <w:r w:rsidR="008D2BCC">
              <w:t xml:space="preserve"> informative </w:t>
            </w:r>
            <w:proofErr w:type="spellStart"/>
            <w:r w:rsidR="008D2BCC">
              <w:t>sau</w:t>
            </w:r>
            <w:proofErr w:type="spellEnd"/>
            <w:r w:rsidR="00A32837">
              <w:t xml:space="preserve"> </w:t>
            </w:r>
            <w:proofErr w:type="spellStart"/>
            <w:r w:rsidR="008D2BCC">
              <w:t>literare</w:t>
            </w:r>
            <w:proofErr w:type="spellEnd"/>
          </w:p>
          <w:p w14:paraId="5931442F" w14:textId="77777777" w:rsidR="00351796" w:rsidRDefault="00351796" w:rsidP="00917D97">
            <w:pPr>
              <w:jc w:val="both"/>
            </w:pPr>
          </w:p>
        </w:tc>
      </w:tr>
      <w:tr w:rsidR="00351796" w14:paraId="2BFA6267"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C2736" w14:textId="77777777" w:rsidR="00351796" w:rsidRDefault="00351796" w:rsidP="00917D97">
            <w:pPr>
              <w:jc w:val="both"/>
            </w:pPr>
            <w:proofErr w:type="spellStart"/>
            <w:r>
              <w:rPr>
                <w:b/>
                <w:color w:val="000000"/>
              </w:rPr>
              <w:t>Condiții</w:t>
            </w:r>
            <w:proofErr w:type="spellEnd"/>
            <w:r w:rsidR="00A32837">
              <w:rPr>
                <w:b/>
                <w:color w:val="000000"/>
              </w:rPr>
              <w:t xml:space="preserve"> </w:t>
            </w:r>
            <w:proofErr w:type="spellStart"/>
            <w:r>
              <w:rPr>
                <w:b/>
                <w:color w:val="000000"/>
              </w:rPr>
              <w:t>necesare</w:t>
            </w:r>
            <w:proofErr w:type="spellEnd"/>
            <w:r w:rsidR="00A32837">
              <w:rPr>
                <w:b/>
                <w:color w:val="000000"/>
              </w:rPr>
              <w:t xml:space="preserve"> </w:t>
            </w:r>
            <w:proofErr w:type="spellStart"/>
            <w:r>
              <w:rPr>
                <w:b/>
                <w:color w:val="000000"/>
              </w:rPr>
              <w:t>desfășurării</w:t>
            </w:r>
            <w:proofErr w:type="spellEnd"/>
            <w:r w:rsidR="00A32837">
              <w:rPr>
                <w:b/>
                <w:color w:val="000000"/>
              </w:rPr>
              <w:t xml:space="preserve"> </w:t>
            </w:r>
            <w:proofErr w:type="spellStart"/>
            <w:r>
              <w:rPr>
                <w:b/>
                <w:color w:val="000000"/>
              </w:rPr>
              <w:t>activității</w:t>
            </w:r>
            <w:proofErr w:type="spellEnd"/>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8FF15" w14:textId="77777777" w:rsidR="00351796" w:rsidRDefault="00351796" w:rsidP="00917D97">
            <w:pPr>
              <w:jc w:val="both"/>
            </w:pPr>
            <w:proofErr w:type="spellStart"/>
            <w:r>
              <w:rPr>
                <w:color w:val="000000"/>
              </w:rPr>
              <w:t>Dispozitiv</w:t>
            </w:r>
            <w:proofErr w:type="spellEnd"/>
            <w:r>
              <w:rPr>
                <w:color w:val="000000"/>
              </w:rPr>
              <w:t xml:space="preserve"> (laptop </w:t>
            </w:r>
            <w:proofErr w:type="spellStart"/>
            <w:r>
              <w:rPr>
                <w:color w:val="000000"/>
              </w:rPr>
              <w:t>sau</w:t>
            </w:r>
            <w:proofErr w:type="spellEnd"/>
            <w:r>
              <w:rPr>
                <w:color w:val="000000"/>
              </w:rPr>
              <w:t xml:space="preserve"> calculator)</w:t>
            </w:r>
          </w:p>
          <w:p w14:paraId="517EB8DF" w14:textId="77777777" w:rsidR="00351796" w:rsidRDefault="00351796" w:rsidP="00917D97">
            <w:pPr>
              <w:jc w:val="both"/>
            </w:pPr>
            <w:proofErr w:type="spellStart"/>
            <w:r>
              <w:rPr>
                <w:color w:val="000000"/>
              </w:rPr>
              <w:t>Videoproiector</w:t>
            </w:r>
            <w:proofErr w:type="spellEnd"/>
          </w:p>
          <w:p w14:paraId="0587209A" w14:textId="77777777" w:rsidR="00351796" w:rsidRDefault="008D2BCC" w:rsidP="00917D97">
            <w:pPr>
              <w:jc w:val="both"/>
            </w:pPr>
            <w:proofErr w:type="spellStart"/>
            <w:r>
              <w:rPr>
                <w:color w:val="000000"/>
              </w:rPr>
              <w:t>Conexiune</w:t>
            </w:r>
            <w:proofErr w:type="spellEnd"/>
            <w:r>
              <w:rPr>
                <w:color w:val="000000"/>
              </w:rPr>
              <w:t xml:space="preserve"> la i</w:t>
            </w:r>
            <w:r w:rsidR="00351796">
              <w:rPr>
                <w:color w:val="000000"/>
              </w:rPr>
              <w:t>nternet</w:t>
            </w:r>
          </w:p>
        </w:tc>
      </w:tr>
      <w:tr w:rsidR="00351796" w14:paraId="4EC6D425"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DD492" w14:textId="77777777" w:rsidR="00351796" w:rsidRDefault="00351796" w:rsidP="00917D97">
            <w:pPr>
              <w:jc w:val="both"/>
            </w:pPr>
            <w:proofErr w:type="spellStart"/>
            <w:r>
              <w:rPr>
                <w:b/>
                <w:color w:val="000000"/>
              </w:rPr>
              <w:t>Contextul</w:t>
            </w:r>
            <w:proofErr w:type="spellEnd"/>
            <w:r>
              <w:rPr>
                <w:b/>
                <w:color w:val="000000"/>
              </w:rPr>
              <w:t xml:space="preserve"> de </w:t>
            </w:r>
            <w:proofErr w:type="spellStart"/>
            <w:r>
              <w:rPr>
                <w:b/>
                <w:color w:val="000000"/>
              </w:rPr>
              <w:t>învățare</w:t>
            </w:r>
            <w:proofErr w:type="spellEnd"/>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0C600" w14:textId="77777777" w:rsidR="00351796" w:rsidRDefault="00351796" w:rsidP="00917D97">
            <w:pPr>
              <w:jc w:val="both"/>
            </w:pPr>
            <w:r>
              <w:rPr>
                <w:color w:val="000000"/>
              </w:rPr>
              <w:t xml:space="preserve">Sala de </w:t>
            </w:r>
            <w:proofErr w:type="spellStart"/>
            <w:r>
              <w:rPr>
                <w:color w:val="000000"/>
              </w:rPr>
              <w:t>clasă</w:t>
            </w:r>
            <w:proofErr w:type="spellEnd"/>
            <w:r>
              <w:rPr>
                <w:color w:val="000000"/>
              </w:rPr>
              <w:t>, </w:t>
            </w:r>
          </w:p>
          <w:p w14:paraId="43E8A320" w14:textId="77777777" w:rsidR="00351796" w:rsidRDefault="00351796" w:rsidP="00917D97">
            <w:pPr>
              <w:jc w:val="both"/>
            </w:pPr>
            <w:proofErr w:type="spellStart"/>
            <w:r>
              <w:rPr>
                <w:color w:val="000000"/>
              </w:rPr>
              <w:t>Lecție</w:t>
            </w:r>
            <w:proofErr w:type="spellEnd"/>
            <w:r w:rsidR="00A32837">
              <w:rPr>
                <w:color w:val="000000"/>
              </w:rPr>
              <w:t xml:space="preserve"> </w:t>
            </w:r>
            <w:proofErr w:type="spellStart"/>
            <w:r>
              <w:rPr>
                <w:color w:val="000000"/>
              </w:rPr>
              <w:t>mixtă</w:t>
            </w:r>
            <w:proofErr w:type="spellEnd"/>
            <w:r>
              <w:rPr>
                <w:color w:val="000000"/>
              </w:rPr>
              <w:t xml:space="preserve"> (</w:t>
            </w:r>
            <w:proofErr w:type="spellStart"/>
            <w:r>
              <w:rPr>
                <w:color w:val="000000"/>
              </w:rPr>
              <w:t>predare-învățare-evaluare</w:t>
            </w:r>
            <w:proofErr w:type="spellEnd"/>
            <w:r>
              <w:rPr>
                <w:color w:val="000000"/>
              </w:rPr>
              <w:t>)</w:t>
            </w:r>
          </w:p>
        </w:tc>
      </w:tr>
      <w:tr w:rsidR="00351796" w14:paraId="184ABB6C"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58142" w14:textId="77777777" w:rsidR="00351796" w:rsidRDefault="00351796" w:rsidP="00917D97">
            <w:pPr>
              <w:jc w:val="both"/>
            </w:pPr>
            <w:proofErr w:type="spellStart"/>
            <w:r>
              <w:rPr>
                <w:b/>
                <w:color w:val="000000"/>
              </w:rPr>
              <w:t>Timpulalocat</w:t>
            </w:r>
            <w:proofErr w:type="spellEnd"/>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C9771" w14:textId="77777777" w:rsidR="00351796" w:rsidRDefault="00351796" w:rsidP="00917D97">
            <w:pPr>
              <w:jc w:val="both"/>
            </w:pPr>
            <w:r>
              <w:rPr>
                <w:color w:val="000000"/>
              </w:rPr>
              <w:t xml:space="preserve">50 </w:t>
            </w:r>
            <w:proofErr w:type="gramStart"/>
            <w:r>
              <w:rPr>
                <w:color w:val="000000"/>
              </w:rPr>
              <w:t>minute</w:t>
            </w:r>
            <w:proofErr w:type="gramEnd"/>
            <w:r>
              <w:rPr>
                <w:color w:val="000000"/>
              </w:rPr>
              <w:t> </w:t>
            </w:r>
          </w:p>
        </w:tc>
      </w:tr>
      <w:tr w:rsidR="00351796" w14:paraId="5E79589C"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4CAF8" w14:textId="77777777" w:rsidR="00351796" w:rsidRDefault="00351796" w:rsidP="00917D97">
            <w:pPr>
              <w:jc w:val="both"/>
            </w:pPr>
            <w:proofErr w:type="spellStart"/>
            <w:r>
              <w:rPr>
                <w:b/>
                <w:color w:val="000000"/>
              </w:rPr>
              <w:t>Descrierea</w:t>
            </w:r>
            <w:proofErr w:type="spellEnd"/>
            <w:r w:rsidR="00A32837">
              <w:rPr>
                <w:b/>
                <w:color w:val="000000"/>
              </w:rPr>
              <w:t xml:space="preserve"> </w:t>
            </w:r>
            <w:proofErr w:type="spellStart"/>
            <w:r>
              <w:rPr>
                <w:b/>
                <w:color w:val="000000"/>
              </w:rPr>
              <w:t>specifică</w:t>
            </w:r>
            <w:proofErr w:type="spellEnd"/>
            <w:r>
              <w:rPr>
                <w:b/>
                <w:color w:val="000000"/>
              </w:rPr>
              <w:t xml:space="preserve"> </w:t>
            </w:r>
            <w:proofErr w:type="gramStart"/>
            <w:r>
              <w:rPr>
                <w:b/>
                <w:color w:val="000000"/>
              </w:rPr>
              <w:t>a</w:t>
            </w:r>
            <w:proofErr w:type="gramEnd"/>
            <w:r>
              <w:rPr>
                <w:b/>
                <w:color w:val="000000"/>
              </w:rPr>
              <w:t xml:space="preserve"> </w:t>
            </w:r>
            <w:proofErr w:type="spellStart"/>
            <w:r>
              <w:rPr>
                <w:b/>
                <w:color w:val="000000"/>
              </w:rPr>
              <w:t>activității</w:t>
            </w:r>
            <w:proofErr w:type="spellEnd"/>
            <w:r>
              <w:rPr>
                <w:b/>
                <w:color w:val="000000"/>
              </w:rPr>
              <w:t xml:space="preserve"> de </w:t>
            </w:r>
            <w:proofErr w:type="spellStart"/>
            <w:r>
              <w:rPr>
                <w:b/>
                <w:color w:val="000000"/>
              </w:rPr>
              <w:t>învățare</w:t>
            </w:r>
            <w:proofErr w:type="spellEnd"/>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B506F" w14:textId="77777777" w:rsidR="00351796" w:rsidRDefault="00CF6ABA" w:rsidP="00CF6ABA">
            <w:pPr>
              <w:pStyle w:val="NormalWeb"/>
              <w:spacing w:before="0" w:beforeAutospacing="0"/>
            </w:pPr>
            <w:r>
              <w:t>Textul „ </w:t>
            </w:r>
            <w:r>
              <w:rPr>
                <w:i/>
                <w:iCs/>
              </w:rPr>
              <w:t>Fluturi cu sute de aripi” </w:t>
            </w:r>
            <w:r>
              <w:t>după Mircea Cărtărescu este un text literar și oferă multe informații despre  importanța cărților.</w:t>
            </w:r>
          </w:p>
        </w:tc>
      </w:tr>
      <w:tr w:rsidR="00351796" w14:paraId="4B0CDE21"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951E8" w14:textId="77777777" w:rsidR="00351796" w:rsidRDefault="00351796" w:rsidP="00917D97">
            <w:pPr>
              <w:jc w:val="both"/>
            </w:pPr>
            <w:proofErr w:type="spellStart"/>
            <w:r>
              <w:rPr>
                <w:b/>
                <w:color w:val="000000"/>
              </w:rPr>
              <w:t>Resursa</w:t>
            </w:r>
            <w:proofErr w:type="spellEnd"/>
            <w:r>
              <w:rPr>
                <w:b/>
                <w:color w:val="000000"/>
              </w:rPr>
              <w:t xml:space="preserve"> RED </w:t>
            </w:r>
            <w:proofErr w:type="spellStart"/>
            <w:r>
              <w:rPr>
                <w:b/>
                <w:color w:val="000000"/>
              </w:rPr>
              <w:t>utilizată</w:t>
            </w:r>
            <w:proofErr w:type="spellEnd"/>
            <w:r>
              <w:rPr>
                <w:b/>
                <w:color w:val="000000"/>
              </w:rPr>
              <w:t> </w:t>
            </w:r>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8128A" w14:textId="77777777" w:rsidR="00804F93" w:rsidRPr="00B74A00" w:rsidRDefault="00000000" w:rsidP="00804F93">
            <w:pPr>
              <w:rPr>
                <w:bCs/>
                <w:color w:val="000000" w:themeColor="text1"/>
              </w:rPr>
            </w:pPr>
            <w:hyperlink r:id="rId8" w:history="1">
              <w:r w:rsidR="00804F93" w:rsidRPr="0008552F">
                <w:rPr>
                  <w:rStyle w:val="Hyperlink"/>
                  <w:bCs/>
                </w:rPr>
                <w:t>https://youtu.be/vEUZnOyh7E0</w:t>
              </w:r>
            </w:hyperlink>
          </w:p>
          <w:p w14:paraId="474C0948" w14:textId="77777777" w:rsidR="00351796" w:rsidRDefault="00351796" w:rsidP="00917D97">
            <w:pPr>
              <w:jc w:val="both"/>
            </w:pPr>
          </w:p>
        </w:tc>
      </w:tr>
      <w:tr w:rsidR="00351796" w14:paraId="265AC5F2" w14:textId="77777777" w:rsidTr="00917D97">
        <w:tc>
          <w:tcPr>
            <w:tcW w:w="9340" w:type="dxa"/>
            <w:gridSpan w:val="2"/>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47B28310" w14:textId="77777777" w:rsidR="00351796" w:rsidRDefault="00351796" w:rsidP="0019048E">
            <w:pPr>
              <w:jc w:val="both"/>
              <w:rPr>
                <w:b/>
                <w:color w:val="000000"/>
              </w:rPr>
            </w:pPr>
            <w:proofErr w:type="spellStart"/>
            <w:r>
              <w:rPr>
                <w:b/>
                <w:color w:val="000000"/>
              </w:rPr>
              <w:t>Prezentarea</w:t>
            </w:r>
            <w:proofErr w:type="spellEnd"/>
            <w:r w:rsidR="00A32837">
              <w:rPr>
                <w:b/>
                <w:color w:val="000000"/>
              </w:rPr>
              <w:t xml:space="preserve"> </w:t>
            </w:r>
            <w:proofErr w:type="spellStart"/>
            <w:r>
              <w:rPr>
                <w:b/>
                <w:color w:val="000000"/>
              </w:rPr>
              <w:t>integrării</w:t>
            </w:r>
            <w:proofErr w:type="spellEnd"/>
            <w:r w:rsidR="00A32837">
              <w:rPr>
                <w:b/>
                <w:color w:val="000000"/>
              </w:rPr>
              <w:t xml:space="preserve"> </w:t>
            </w:r>
            <w:proofErr w:type="spellStart"/>
            <w:r>
              <w:rPr>
                <w:b/>
                <w:color w:val="000000"/>
              </w:rPr>
              <w:t>resursei</w:t>
            </w:r>
            <w:proofErr w:type="spellEnd"/>
            <w:r>
              <w:rPr>
                <w:b/>
                <w:color w:val="000000"/>
              </w:rPr>
              <w:t xml:space="preserve"> RED </w:t>
            </w:r>
            <w:proofErr w:type="spellStart"/>
            <w:r>
              <w:rPr>
                <w:b/>
                <w:color w:val="000000"/>
              </w:rPr>
              <w:t>în</w:t>
            </w:r>
            <w:proofErr w:type="spellEnd"/>
            <w:r w:rsidR="00A32837">
              <w:rPr>
                <w:b/>
                <w:color w:val="000000"/>
              </w:rPr>
              <w:t xml:space="preserve"> </w:t>
            </w:r>
            <w:proofErr w:type="spellStart"/>
            <w:r>
              <w:rPr>
                <w:b/>
                <w:color w:val="000000"/>
              </w:rPr>
              <w:t>activitatea</w:t>
            </w:r>
            <w:proofErr w:type="spellEnd"/>
            <w:r>
              <w:rPr>
                <w:b/>
                <w:color w:val="000000"/>
              </w:rPr>
              <w:t xml:space="preserve"> de </w:t>
            </w:r>
            <w:proofErr w:type="spellStart"/>
            <w:r>
              <w:rPr>
                <w:b/>
                <w:color w:val="000000"/>
              </w:rPr>
              <w:t>învățare</w:t>
            </w:r>
            <w:proofErr w:type="spellEnd"/>
          </w:p>
        </w:tc>
      </w:tr>
      <w:tr w:rsidR="00351796" w14:paraId="6DD107A4"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68932F" w14:textId="77777777" w:rsidR="00351796" w:rsidRDefault="00351796" w:rsidP="00917D97">
            <w:pPr>
              <w:jc w:val="both"/>
            </w:pPr>
            <w:proofErr w:type="spellStart"/>
            <w:r>
              <w:rPr>
                <w:b/>
                <w:color w:val="000000"/>
              </w:rPr>
              <w:t>Înceconstăresursa</w:t>
            </w:r>
            <w:proofErr w:type="spellEnd"/>
            <w:r>
              <w:rPr>
                <w:b/>
                <w:color w:val="000000"/>
              </w:rPr>
              <w:t xml:space="preserve"> RED </w:t>
            </w:r>
          </w:p>
        </w:tc>
        <w:tc>
          <w:tcPr>
            <w:tcW w:w="6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E32360" w14:textId="77777777" w:rsidR="00351796" w:rsidRDefault="00351796" w:rsidP="00CF6ABA">
            <w:pPr>
              <w:jc w:val="both"/>
            </w:pPr>
            <w:proofErr w:type="spellStart"/>
            <w:r>
              <w:rPr>
                <w:color w:val="000000"/>
              </w:rPr>
              <w:t>Resursa</w:t>
            </w:r>
            <w:proofErr w:type="spellEnd"/>
            <w:r w:rsidR="00A32837">
              <w:rPr>
                <w:color w:val="000000"/>
              </w:rPr>
              <w:t xml:space="preserve"> </w:t>
            </w:r>
            <w:proofErr w:type="spellStart"/>
            <w:r>
              <w:rPr>
                <w:color w:val="000000"/>
              </w:rPr>
              <w:t>educațională</w:t>
            </w:r>
            <w:proofErr w:type="spellEnd"/>
            <w:r w:rsidR="00A32837">
              <w:rPr>
                <w:color w:val="000000"/>
              </w:rPr>
              <w:t xml:space="preserve"> </w:t>
            </w:r>
            <w:proofErr w:type="spellStart"/>
            <w:r>
              <w:rPr>
                <w:color w:val="000000"/>
              </w:rPr>
              <w:t>deschisă</w:t>
            </w:r>
            <w:proofErr w:type="spellEnd"/>
            <w:r w:rsidR="00A32837">
              <w:rPr>
                <w:color w:val="000000"/>
              </w:rPr>
              <w:t xml:space="preserve"> </w:t>
            </w:r>
            <w:proofErr w:type="spellStart"/>
            <w:r>
              <w:rPr>
                <w:color w:val="000000"/>
              </w:rPr>
              <w:t>este</w:t>
            </w:r>
            <w:proofErr w:type="spellEnd"/>
            <w:r>
              <w:rPr>
                <w:color w:val="000000"/>
              </w:rPr>
              <w:t xml:space="preserve"> un </w:t>
            </w:r>
            <w:proofErr w:type="spellStart"/>
            <w:r>
              <w:rPr>
                <w:color w:val="000000"/>
              </w:rPr>
              <w:t>filmuleț</w:t>
            </w:r>
            <w:proofErr w:type="spellEnd"/>
            <w:r>
              <w:rPr>
                <w:color w:val="000000"/>
              </w:rPr>
              <w:t xml:space="preserve"> care </w:t>
            </w:r>
            <w:proofErr w:type="spellStart"/>
            <w:r>
              <w:rPr>
                <w:color w:val="000000"/>
              </w:rPr>
              <w:t>prezintă</w:t>
            </w:r>
            <w:proofErr w:type="spellEnd"/>
            <w:r w:rsidR="00A32837">
              <w:rPr>
                <w:color w:val="000000"/>
              </w:rPr>
              <w:t xml:space="preserve"> </w:t>
            </w:r>
            <w:proofErr w:type="spellStart"/>
            <w:r w:rsidR="0069298C">
              <w:rPr>
                <w:color w:val="000000"/>
              </w:rPr>
              <w:t>importanța</w:t>
            </w:r>
            <w:proofErr w:type="spellEnd"/>
            <w:r w:rsidR="00A32837">
              <w:rPr>
                <w:color w:val="000000"/>
              </w:rPr>
              <w:t xml:space="preserve"> </w:t>
            </w:r>
            <w:proofErr w:type="spellStart"/>
            <w:r w:rsidR="0069298C">
              <w:rPr>
                <w:color w:val="000000"/>
              </w:rPr>
              <w:t>cărții</w:t>
            </w:r>
            <w:proofErr w:type="spellEnd"/>
            <w:r w:rsidR="00A32837">
              <w:rPr>
                <w:color w:val="000000"/>
              </w:rPr>
              <w:t xml:space="preserve"> </w:t>
            </w:r>
            <w:proofErr w:type="spellStart"/>
            <w:r w:rsidR="0069298C">
              <w:rPr>
                <w:color w:val="000000"/>
              </w:rPr>
              <w:t>în</w:t>
            </w:r>
            <w:proofErr w:type="spellEnd"/>
            <w:r w:rsidR="00A32837">
              <w:rPr>
                <w:color w:val="000000"/>
              </w:rPr>
              <w:t xml:space="preserve"> </w:t>
            </w:r>
            <w:proofErr w:type="spellStart"/>
            <w:r w:rsidR="0069298C">
              <w:rPr>
                <w:color w:val="000000"/>
              </w:rPr>
              <w:t>viața</w:t>
            </w:r>
            <w:proofErr w:type="spellEnd"/>
            <w:r w:rsidR="00A32837">
              <w:rPr>
                <w:color w:val="000000"/>
              </w:rPr>
              <w:t xml:space="preserve"> </w:t>
            </w:r>
            <w:proofErr w:type="spellStart"/>
            <w:r w:rsidR="0069298C">
              <w:rPr>
                <w:color w:val="000000"/>
              </w:rPr>
              <w:t>omului</w:t>
            </w:r>
            <w:proofErr w:type="spellEnd"/>
            <w:r w:rsidR="0069298C">
              <w:rPr>
                <w:color w:val="000000"/>
              </w:rPr>
              <w:t xml:space="preserve">. </w:t>
            </w:r>
            <w:proofErr w:type="spellStart"/>
            <w:r w:rsidR="0069298C">
              <w:rPr>
                <w:color w:val="000000"/>
              </w:rPr>
              <w:t>Filmul</w:t>
            </w:r>
            <w:proofErr w:type="spellEnd"/>
            <w:r w:rsidR="00A32837">
              <w:rPr>
                <w:color w:val="000000"/>
              </w:rPr>
              <w:t xml:space="preserve"> </w:t>
            </w:r>
            <w:proofErr w:type="spellStart"/>
            <w:r w:rsidR="0069298C">
              <w:rPr>
                <w:color w:val="000000"/>
              </w:rPr>
              <w:t>prezintă</w:t>
            </w:r>
            <w:proofErr w:type="spellEnd"/>
            <w:r w:rsidR="0069298C">
              <w:rPr>
                <w:color w:val="000000"/>
              </w:rPr>
              <w:t xml:space="preserve"> un </w:t>
            </w:r>
            <w:proofErr w:type="spellStart"/>
            <w:r w:rsidR="0069298C">
              <w:rPr>
                <w:color w:val="000000"/>
              </w:rPr>
              <w:t>cântecel</w:t>
            </w:r>
            <w:proofErr w:type="spellEnd"/>
            <w:r w:rsidR="00A32837">
              <w:rPr>
                <w:color w:val="000000"/>
              </w:rPr>
              <w:t xml:space="preserve"> </w:t>
            </w:r>
            <w:proofErr w:type="spellStart"/>
            <w:r w:rsidR="0069298C">
              <w:rPr>
                <w:color w:val="000000"/>
              </w:rPr>
              <w:t>interpretat</w:t>
            </w:r>
            <w:proofErr w:type="spellEnd"/>
            <w:r w:rsidR="0069298C">
              <w:rPr>
                <w:color w:val="000000"/>
              </w:rPr>
              <w:t xml:space="preserve"> de </w:t>
            </w:r>
            <w:proofErr w:type="spellStart"/>
            <w:r w:rsidR="0069298C">
              <w:rPr>
                <w:color w:val="000000"/>
              </w:rPr>
              <w:t>copii</w:t>
            </w:r>
            <w:proofErr w:type="spellEnd"/>
            <w:r w:rsidR="00A32837">
              <w:rPr>
                <w:color w:val="000000"/>
              </w:rPr>
              <w:t xml:space="preserve"> </w:t>
            </w:r>
            <w:proofErr w:type="spellStart"/>
            <w:r w:rsidR="0069298C">
              <w:rPr>
                <w:color w:val="000000"/>
              </w:rPr>
              <w:t>în</w:t>
            </w:r>
            <w:proofErr w:type="spellEnd"/>
            <w:r w:rsidR="00A32837">
              <w:rPr>
                <w:color w:val="000000"/>
              </w:rPr>
              <w:t xml:space="preserve"> </w:t>
            </w:r>
            <w:r w:rsidR="0069298C">
              <w:rPr>
                <w:color w:val="000000"/>
              </w:rPr>
              <w:t xml:space="preserve">sala de </w:t>
            </w:r>
            <w:proofErr w:type="spellStart"/>
            <w:r w:rsidR="0069298C">
              <w:rPr>
                <w:color w:val="000000"/>
              </w:rPr>
              <w:t>clasă</w:t>
            </w:r>
            <w:proofErr w:type="spellEnd"/>
            <w:r w:rsidR="0069298C">
              <w:rPr>
                <w:color w:val="000000"/>
              </w:rPr>
              <w:t xml:space="preserve">, care ne </w:t>
            </w:r>
            <w:proofErr w:type="spellStart"/>
            <w:r w:rsidR="0069298C">
              <w:rPr>
                <w:color w:val="000000"/>
              </w:rPr>
              <w:t>îndeamnă</w:t>
            </w:r>
            <w:proofErr w:type="spellEnd"/>
            <w:r w:rsidR="00A32837">
              <w:rPr>
                <w:color w:val="000000"/>
              </w:rPr>
              <w:t xml:space="preserve"> </w:t>
            </w:r>
            <w:proofErr w:type="spellStart"/>
            <w:r w:rsidR="0069298C">
              <w:rPr>
                <w:color w:val="000000"/>
              </w:rPr>
              <w:t>să</w:t>
            </w:r>
            <w:proofErr w:type="spellEnd"/>
            <w:r w:rsidR="00A32837">
              <w:rPr>
                <w:color w:val="000000"/>
              </w:rPr>
              <w:t xml:space="preserve"> </w:t>
            </w:r>
            <w:proofErr w:type="spellStart"/>
            <w:r w:rsidR="0069298C">
              <w:rPr>
                <w:color w:val="000000"/>
              </w:rPr>
              <w:t>iubim</w:t>
            </w:r>
            <w:proofErr w:type="spellEnd"/>
            <w:r w:rsidR="00A32837">
              <w:rPr>
                <w:color w:val="000000"/>
              </w:rPr>
              <w:t xml:space="preserve"> </w:t>
            </w:r>
            <w:proofErr w:type="spellStart"/>
            <w:r w:rsidR="0069298C">
              <w:rPr>
                <w:color w:val="000000"/>
              </w:rPr>
              <w:t>cărțile</w:t>
            </w:r>
            <w:proofErr w:type="spellEnd"/>
            <w:r w:rsidR="0069298C">
              <w:rPr>
                <w:color w:val="000000"/>
              </w:rPr>
              <w:t xml:space="preserve">, </w:t>
            </w:r>
            <w:proofErr w:type="spellStart"/>
            <w:r w:rsidR="0069298C">
              <w:rPr>
                <w:color w:val="000000"/>
              </w:rPr>
              <w:t>deoarece</w:t>
            </w:r>
            <w:proofErr w:type="spellEnd"/>
            <w:r w:rsidR="00A32837">
              <w:rPr>
                <w:color w:val="000000"/>
              </w:rPr>
              <w:t xml:space="preserve"> </w:t>
            </w:r>
            <w:proofErr w:type="spellStart"/>
            <w:r w:rsidR="0069298C">
              <w:rPr>
                <w:color w:val="000000"/>
              </w:rPr>
              <w:t>ele</w:t>
            </w:r>
            <w:proofErr w:type="spellEnd"/>
            <w:r w:rsidR="00A32837">
              <w:rPr>
                <w:color w:val="000000"/>
              </w:rPr>
              <w:t xml:space="preserve"> </w:t>
            </w:r>
            <w:proofErr w:type="spellStart"/>
            <w:r w:rsidR="0069298C">
              <w:rPr>
                <w:color w:val="000000"/>
              </w:rPr>
              <w:t>aduc</w:t>
            </w:r>
            <w:proofErr w:type="spellEnd"/>
            <w:r w:rsidR="00A32837">
              <w:rPr>
                <w:color w:val="000000"/>
              </w:rPr>
              <w:t xml:space="preserve"> </w:t>
            </w:r>
            <w:proofErr w:type="spellStart"/>
            <w:r w:rsidR="0069298C">
              <w:rPr>
                <w:color w:val="000000"/>
              </w:rPr>
              <w:t>împliniri</w:t>
            </w:r>
            <w:proofErr w:type="spellEnd"/>
            <w:r w:rsidR="00A32837">
              <w:rPr>
                <w:color w:val="000000"/>
              </w:rPr>
              <w:t xml:space="preserve"> </w:t>
            </w:r>
            <w:proofErr w:type="spellStart"/>
            <w:r w:rsidR="0069298C">
              <w:rPr>
                <w:color w:val="000000"/>
              </w:rPr>
              <w:t>și</w:t>
            </w:r>
            <w:proofErr w:type="spellEnd"/>
            <w:r w:rsidR="00A32837">
              <w:rPr>
                <w:color w:val="000000"/>
              </w:rPr>
              <w:t xml:space="preserve"> </w:t>
            </w:r>
            <w:proofErr w:type="spellStart"/>
            <w:r w:rsidR="0069298C">
              <w:rPr>
                <w:color w:val="000000"/>
              </w:rPr>
              <w:t>bucurii</w:t>
            </w:r>
            <w:proofErr w:type="spellEnd"/>
            <w:r w:rsidR="00A32837">
              <w:rPr>
                <w:color w:val="000000"/>
              </w:rPr>
              <w:t xml:space="preserve"> </w:t>
            </w:r>
            <w:proofErr w:type="spellStart"/>
            <w:r w:rsidR="0069298C">
              <w:rPr>
                <w:color w:val="000000"/>
              </w:rPr>
              <w:t>în</w:t>
            </w:r>
            <w:proofErr w:type="spellEnd"/>
            <w:r w:rsidR="00A32837">
              <w:rPr>
                <w:color w:val="000000"/>
              </w:rPr>
              <w:t xml:space="preserve"> </w:t>
            </w:r>
            <w:proofErr w:type="spellStart"/>
            <w:r w:rsidR="0069298C">
              <w:rPr>
                <w:color w:val="000000"/>
              </w:rPr>
              <w:t>viață</w:t>
            </w:r>
            <w:proofErr w:type="spellEnd"/>
            <w:r w:rsidR="0069298C">
              <w:rPr>
                <w:color w:val="000000"/>
              </w:rPr>
              <w:t>.</w:t>
            </w:r>
          </w:p>
        </w:tc>
      </w:tr>
      <w:tr w:rsidR="00351796" w14:paraId="0ACF320A"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1F22C1" w14:textId="77777777" w:rsidR="00351796" w:rsidRDefault="00351796" w:rsidP="00917D97">
            <w:pPr>
              <w:jc w:val="both"/>
            </w:pPr>
            <w:proofErr w:type="spellStart"/>
            <w:r>
              <w:rPr>
                <w:b/>
                <w:color w:val="000000"/>
              </w:rPr>
              <w:lastRenderedPageBreak/>
              <w:t>Descrierea</w:t>
            </w:r>
            <w:proofErr w:type="spellEnd"/>
            <w:r w:rsidR="00A32837">
              <w:rPr>
                <w:b/>
                <w:color w:val="000000"/>
              </w:rPr>
              <w:t xml:space="preserve"> </w:t>
            </w:r>
            <w:proofErr w:type="spellStart"/>
            <w:r>
              <w:rPr>
                <w:b/>
                <w:color w:val="000000"/>
              </w:rPr>
              <w:t>modului</w:t>
            </w:r>
            <w:proofErr w:type="spellEnd"/>
            <w:r>
              <w:rPr>
                <w:b/>
                <w:color w:val="000000"/>
              </w:rPr>
              <w:t xml:space="preserve"> de </w:t>
            </w:r>
            <w:proofErr w:type="spellStart"/>
            <w:r>
              <w:rPr>
                <w:b/>
                <w:color w:val="000000"/>
              </w:rPr>
              <w:t>utilizare</w:t>
            </w:r>
            <w:proofErr w:type="spellEnd"/>
            <w:r>
              <w:rPr>
                <w:b/>
                <w:color w:val="000000"/>
              </w:rPr>
              <w:t xml:space="preserve"> a RED-</w:t>
            </w:r>
            <w:proofErr w:type="spellStart"/>
            <w:r>
              <w:rPr>
                <w:b/>
                <w:color w:val="000000"/>
              </w:rPr>
              <w:t>ului</w:t>
            </w:r>
            <w:proofErr w:type="spellEnd"/>
            <w:r w:rsidR="00A32837">
              <w:rPr>
                <w:b/>
                <w:color w:val="000000"/>
              </w:rPr>
              <w:t xml:space="preserve"> </w:t>
            </w:r>
            <w:proofErr w:type="spellStart"/>
            <w:r>
              <w:rPr>
                <w:b/>
                <w:color w:val="000000"/>
              </w:rPr>
              <w:t>în</w:t>
            </w:r>
            <w:proofErr w:type="spellEnd"/>
            <w:r w:rsidR="00A32837">
              <w:rPr>
                <w:b/>
                <w:color w:val="000000"/>
              </w:rPr>
              <w:t xml:space="preserve"> </w:t>
            </w:r>
            <w:proofErr w:type="spellStart"/>
            <w:r>
              <w:rPr>
                <w:b/>
                <w:color w:val="000000"/>
              </w:rPr>
              <w:t>activitatea</w:t>
            </w:r>
            <w:proofErr w:type="spellEnd"/>
            <w:r>
              <w:rPr>
                <w:b/>
                <w:color w:val="000000"/>
              </w:rPr>
              <w:t xml:space="preserve"> de </w:t>
            </w:r>
            <w:proofErr w:type="spellStart"/>
            <w:r>
              <w:rPr>
                <w:b/>
                <w:color w:val="000000"/>
              </w:rPr>
              <w:t>învățare</w:t>
            </w:r>
            <w:proofErr w:type="spellEnd"/>
            <w:r>
              <w:rPr>
                <w:b/>
                <w:color w:val="000000"/>
              </w:rPr>
              <w:t xml:space="preserve"> din </w:t>
            </w:r>
            <w:proofErr w:type="spellStart"/>
            <w:r>
              <w:rPr>
                <w:b/>
                <w:color w:val="000000"/>
              </w:rPr>
              <w:t>perspectiva</w:t>
            </w:r>
            <w:proofErr w:type="spellEnd"/>
            <w:r>
              <w:rPr>
                <w:b/>
                <w:color w:val="000000"/>
              </w:rPr>
              <w:t xml:space="preserve"> 5R (</w:t>
            </w:r>
            <w:proofErr w:type="spellStart"/>
            <w:r>
              <w:rPr>
                <w:b/>
                <w:color w:val="000000"/>
              </w:rPr>
              <w:t>reutilizare</w:t>
            </w:r>
            <w:proofErr w:type="spellEnd"/>
            <w:r>
              <w:rPr>
                <w:b/>
                <w:color w:val="000000"/>
              </w:rPr>
              <w:t xml:space="preserve">, </w:t>
            </w:r>
            <w:proofErr w:type="spellStart"/>
            <w:r>
              <w:rPr>
                <w:b/>
                <w:color w:val="000000"/>
              </w:rPr>
              <w:t>redistribuire</w:t>
            </w:r>
            <w:proofErr w:type="spellEnd"/>
            <w:r>
              <w:rPr>
                <w:b/>
                <w:color w:val="000000"/>
              </w:rPr>
              <w:t xml:space="preserve">, </w:t>
            </w:r>
            <w:proofErr w:type="spellStart"/>
            <w:r>
              <w:rPr>
                <w:b/>
                <w:color w:val="000000"/>
              </w:rPr>
              <w:t>revizuire</w:t>
            </w:r>
            <w:proofErr w:type="spellEnd"/>
            <w:r>
              <w:rPr>
                <w:b/>
                <w:color w:val="000000"/>
              </w:rPr>
              <w:t xml:space="preserve">, </w:t>
            </w:r>
            <w:proofErr w:type="spellStart"/>
            <w:proofErr w:type="gramStart"/>
            <w:r>
              <w:rPr>
                <w:b/>
                <w:color w:val="000000"/>
              </w:rPr>
              <w:t>remixareși</w:t>
            </w:r>
            <w:proofErr w:type="spellEnd"/>
            <w:r>
              <w:rPr>
                <w:b/>
                <w:color w:val="000000"/>
              </w:rPr>
              <w:t xml:space="preserve">  </w:t>
            </w:r>
            <w:proofErr w:type="spellStart"/>
            <w:r>
              <w:rPr>
                <w:b/>
                <w:color w:val="000000"/>
              </w:rPr>
              <w:t>reținere</w:t>
            </w:r>
            <w:proofErr w:type="spellEnd"/>
            <w:proofErr w:type="gramEnd"/>
            <w:r>
              <w:rPr>
                <w:b/>
                <w:color w:val="000000"/>
              </w:rPr>
              <w:t>)</w:t>
            </w:r>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50979" w14:textId="77777777" w:rsidR="00351796" w:rsidRDefault="00351796" w:rsidP="00917D97">
            <w:pPr>
              <w:jc w:val="both"/>
              <w:rPr>
                <w:color w:val="000000"/>
              </w:rPr>
            </w:pPr>
            <w:proofErr w:type="spellStart"/>
            <w:r>
              <w:rPr>
                <w:color w:val="000000"/>
              </w:rPr>
              <w:t>Încadrul</w:t>
            </w:r>
            <w:proofErr w:type="spellEnd"/>
            <w:r>
              <w:rPr>
                <w:color w:val="000000"/>
              </w:rPr>
              <w:t xml:space="preserve"> design-</w:t>
            </w:r>
            <w:proofErr w:type="spellStart"/>
            <w:r>
              <w:rPr>
                <w:color w:val="000000"/>
              </w:rPr>
              <w:t>ului</w:t>
            </w:r>
            <w:proofErr w:type="spellEnd"/>
            <w:r>
              <w:rPr>
                <w:color w:val="000000"/>
              </w:rPr>
              <w:t xml:space="preserve"> didactic se </w:t>
            </w:r>
            <w:proofErr w:type="spellStart"/>
            <w:r>
              <w:rPr>
                <w:color w:val="000000"/>
              </w:rPr>
              <w:t>vorparcurgeurmătoareleetape</w:t>
            </w:r>
            <w:proofErr w:type="spellEnd"/>
            <w:r>
              <w:rPr>
                <w:color w:val="000000"/>
              </w:rPr>
              <w:t>:</w:t>
            </w:r>
          </w:p>
          <w:p w14:paraId="1AC94C1D" w14:textId="77777777" w:rsidR="0069298C" w:rsidRDefault="0069298C" w:rsidP="00917D97">
            <w:pPr>
              <w:jc w:val="both"/>
              <w:rPr>
                <w:color w:val="000000"/>
              </w:rPr>
            </w:pPr>
          </w:p>
          <w:p w14:paraId="3779B041" w14:textId="77777777" w:rsidR="0069298C" w:rsidRDefault="0069298C" w:rsidP="0069298C">
            <w:pPr>
              <w:pStyle w:val="NormalWeb"/>
              <w:numPr>
                <w:ilvl w:val="0"/>
                <w:numId w:val="22"/>
              </w:numPr>
              <w:spacing w:before="0" w:beforeAutospacing="0"/>
              <w:ind w:left="254"/>
            </w:pPr>
            <w:r>
              <w:t xml:space="preserve">Pentru </w:t>
            </w:r>
            <w:r w:rsidR="000D3144">
              <w:t>realizarea competențelor</w:t>
            </w:r>
            <w:r>
              <w:t xml:space="preserve"> specifice de mai sus am realizat o activitate pe grupe aplicând metoda cubului și cvintetul individual. La finalul orei elevii vor interpreta cântecul </w:t>
            </w:r>
            <w:r>
              <w:rPr>
                <w:b/>
                <w:bCs/>
                <w:i/>
                <w:iCs/>
              </w:rPr>
              <w:t>Cine are carte, are parte</w:t>
            </w:r>
            <w:r>
              <w:rPr>
                <w:b/>
                <w:bCs/>
              </w:rPr>
              <w:t> </w:t>
            </w:r>
            <w:r>
              <w:t>și vor realiza un desen cu cartea lor preferată.</w:t>
            </w:r>
          </w:p>
          <w:p w14:paraId="526B7E89" w14:textId="77777777" w:rsidR="0069298C" w:rsidRDefault="0069298C" w:rsidP="0069298C">
            <w:pPr>
              <w:pStyle w:val="NormalWeb"/>
              <w:numPr>
                <w:ilvl w:val="0"/>
                <w:numId w:val="22"/>
              </w:numPr>
              <w:spacing w:before="0" w:beforeAutospacing="0"/>
              <w:ind w:left="254"/>
            </w:pPr>
            <w:r>
              <w:t>Voi începe ora prin prezentarea unui PowerPoint în care se regăsesc imagini cu diferite cărți (cărți cu povești, cărți de istorie, cărți de geografie, imagini cu filme, fotografii) și cu ghicitori despre temă</w:t>
            </w:r>
          </w:p>
          <w:p w14:paraId="00E22E35" w14:textId="77777777" w:rsidR="0069298C" w:rsidRDefault="0069298C" w:rsidP="0069298C">
            <w:pPr>
              <w:pStyle w:val="NormalWeb"/>
              <w:numPr>
                <w:ilvl w:val="0"/>
                <w:numId w:val="22"/>
              </w:numPr>
              <w:spacing w:before="0" w:beforeAutospacing="0"/>
              <w:ind w:left="254"/>
            </w:pPr>
            <w:r w:rsidRPr="0069298C">
              <w:rPr>
                <w:b/>
                <w:bCs/>
              </w:rPr>
              <w:t>  Cubul - Descrierea metodei</w:t>
            </w:r>
            <w:r>
              <w:t>:</w:t>
            </w:r>
          </w:p>
          <w:p w14:paraId="001351F8" w14:textId="77777777" w:rsidR="0069298C" w:rsidRDefault="0069298C" w:rsidP="0069298C">
            <w:pPr>
              <w:pStyle w:val="NormalWeb"/>
              <w:spacing w:before="0" w:beforeAutospacing="0"/>
            </w:pPr>
            <w:r>
              <w:t xml:space="preserve"> Pe fețele unui cub sunt scrise cifre de la unu la șase. După organizarea clasei în șase grupe, câte un reprezentant al grupei va rostogoli cubul și va primi fișa corespunzătoare cifrei. Fiecare grupă va avea pe fișă câte o sarcină, iar la finalul rezolvării fiecărei cerințe răspunsurile vor fi prezentate în fața clasei.</w:t>
            </w:r>
          </w:p>
          <w:p w14:paraId="003C38BE" w14:textId="77777777" w:rsidR="0069298C" w:rsidRDefault="0069298C" w:rsidP="0069298C">
            <w:pPr>
              <w:pStyle w:val="NormalWeb"/>
              <w:spacing w:before="0" w:beforeAutospacing="0"/>
            </w:pPr>
            <w:r>
              <w:t> Sarcinile pentru cele șase fețe ale cubului sunt:</w:t>
            </w:r>
          </w:p>
          <w:p w14:paraId="21597EFE" w14:textId="77777777" w:rsidR="000D3144" w:rsidRDefault="0069298C" w:rsidP="000D3144">
            <w:pPr>
              <w:pStyle w:val="NormalWeb"/>
              <w:spacing w:before="0" w:beforeAutospacing="0"/>
            </w:pPr>
            <w:r>
              <w:rPr>
                <w:b/>
                <w:bCs/>
              </w:rPr>
              <w:t>DESCRIE: </w:t>
            </w:r>
            <w:r>
              <w:t>- Cum  sunt descriși fluturii din text?</w:t>
            </w:r>
          </w:p>
          <w:p w14:paraId="016998D8" w14:textId="77777777" w:rsidR="0069298C" w:rsidRDefault="0069298C" w:rsidP="000D3144">
            <w:pPr>
              <w:pStyle w:val="NormalWeb"/>
              <w:spacing w:before="0" w:beforeAutospacing="0"/>
            </w:pPr>
            <w:r>
              <w:t xml:space="preserve"> Elevii descriu fluturii:</w:t>
            </w:r>
          </w:p>
          <w:p w14:paraId="4B193F01" w14:textId="77777777" w:rsidR="0069298C" w:rsidRDefault="000D3144" w:rsidP="0069298C">
            <w:pPr>
              <w:pStyle w:val="NormalWeb"/>
              <w:spacing w:before="0" w:beforeAutospacing="0" w:after="0" w:afterAutospacing="0"/>
            </w:pPr>
            <w:r>
              <w:t>  </w:t>
            </w:r>
            <w:r w:rsidR="0069298C">
              <w:t>  - fluturi cu aripile lipite</w:t>
            </w:r>
          </w:p>
          <w:p w14:paraId="2292ED79" w14:textId="77777777" w:rsidR="0069298C" w:rsidRDefault="000D3144" w:rsidP="0069298C">
            <w:pPr>
              <w:pStyle w:val="NormalWeb"/>
              <w:spacing w:before="0" w:beforeAutospacing="0" w:after="0" w:afterAutospacing="0"/>
            </w:pPr>
            <w:r>
              <w:t>   </w:t>
            </w:r>
            <w:r w:rsidR="0069298C">
              <w:t xml:space="preserve"> - fluturi cu o singură aripă</w:t>
            </w:r>
          </w:p>
          <w:p w14:paraId="79ACED4E" w14:textId="77777777" w:rsidR="0069298C" w:rsidRDefault="000D3144" w:rsidP="0069298C">
            <w:pPr>
              <w:pStyle w:val="NormalWeb"/>
              <w:spacing w:before="0" w:beforeAutospacing="0" w:after="0" w:afterAutospacing="0"/>
            </w:pPr>
            <w:r>
              <w:t>    </w:t>
            </w:r>
            <w:r w:rsidR="0069298C">
              <w:t>- fluturi cu sute de aripi</w:t>
            </w:r>
          </w:p>
          <w:p w14:paraId="7A18CBEF" w14:textId="77777777" w:rsidR="0069298C" w:rsidRDefault="0069298C" w:rsidP="0069298C">
            <w:pPr>
              <w:pStyle w:val="NormalWeb"/>
              <w:spacing w:before="0" w:beforeAutospacing="0" w:after="0" w:afterAutospacing="0"/>
            </w:pPr>
            <w:r>
              <w:t> </w:t>
            </w:r>
          </w:p>
          <w:p w14:paraId="245480BE" w14:textId="77777777" w:rsidR="0069298C" w:rsidRDefault="0069298C" w:rsidP="0069298C">
            <w:pPr>
              <w:pStyle w:val="NormalWeb"/>
              <w:spacing w:before="0" w:beforeAutospacing="0"/>
            </w:pPr>
            <w:r>
              <w:rPr>
                <w:b/>
                <w:bCs/>
              </w:rPr>
              <w:t>COMPARĂ:</w:t>
            </w:r>
            <w:r>
              <w:t> - Formulați enunțuri în care cuvintele </w:t>
            </w:r>
            <w:r>
              <w:rPr>
                <w:b/>
                <w:bCs/>
              </w:rPr>
              <w:t>,,</w:t>
            </w:r>
            <w:r>
              <w:rPr>
                <w:b/>
                <w:bCs/>
                <w:i/>
                <w:iCs/>
              </w:rPr>
              <w:t>carte”, ,,gând” </w:t>
            </w:r>
            <w:r>
              <w:t>și </w:t>
            </w:r>
            <w:r>
              <w:rPr>
                <w:b/>
                <w:bCs/>
                <w:i/>
                <w:iCs/>
              </w:rPr>
              <w:t>,,literă”</w:t>
            </w:r>
            <w:r>
              <w:t> să fie comparate cu elemente reale sau imaginare.</w:t>
            </w:r>
          </w:p>
          <w:p w14:paraId="58DBC8AC" w14:textId="77777777" w:rsidR="0069298C" w:rsidRDefault="0069298C" w:rsidP="0069298C">
            <w:pPr>
              <w:pStyle w:val="NormalWeb"/>
              <w:spacing w:before="0" w:beforeAutospacing="0"/>
            </w:pPr>
            <w:r>
              <w:t> </w:t>
            </w:r>
            <w:r>
              <w:rPr>
                <w:b/>
                <w:bCs/>
              </w:rPr>
              <w:t>ASOCIAZĂ:</w:t>
            </w:r>
            <w:r>
              <w:t> - Corespondența între noțiune și definiția ei.</w:t>
            </w:r>
          </w:p>
          <w:p w14:paraId="02AE4B8D" w14:textId="77777777" w:rsidR="0069298C" w:rsidRDefault="0069298C" w:rsidP="0069298C">
            <w:pPr>
              <w:pStyle w:val="NormalWeb"/>
              <w:spacing w:before="0" w:beforeAutospacing="0" w:after="0" w:afterAutospacing="0"/>
            </w:pPr>
            <w:r>
              <w:t>    Cartea   - reprezintă învelișul protector al cărții</w:t>
            </w:r>
          </w:p>
          <w:p w14:paraId="73950443" w14:textId="77777777" w:rsidR="0069298C" w:rsidRDefault="0069298C" w:rsidP="0069298C">
            <w:pPr>
              <w:pStyle w:val="NormalWeb"/>
              <w:spacing w:before="0" w:beforeAutospacing="0" w:after="0" w:afterAutospacing="0"/>
            </w:pPr>
            <w:r>
              <w:t>    Manuscrisul  - este partea laterală din stânga, unde dse lipesc sau se cos filele</w:t>
            </w:r>
          </w:p>
          <w:p w14:paraId="36D16658" w14:textId="77777777" w:rsidR="0069298C" w:rsidRDefault="0069298C" w:rsidP="0069298C">
            <w:pPr>
              <w:pStyle w:val="NormalWeb"/>
              <w:spacing w:before="0" w:beforeAutospacing="0" w:after="0" w:afterAutospacing="0"/>
            </w:pPr>
            <w:r>
              <w:t>    Filele    - este fața unei file</w:t>
            </w:r>
          </w:p>
          <w:p w14:paraId="1A500D05" w14:textId="77777777" w:rsidR="0069298C" w:rsidRDefault="0069298C" w:rsidP="0069298C">
            <w:pPr>
              <w:pStyle w:val="NormalWeb"/>
              <w:spacing w:before="0" w:beforeAutospacing="0" w:after="0" w:afterAutospacing="0"/>
            </w:pPr>
            <w:r>
              <w:t>    Cotorul   - sunt foile de hârtie care alcătuiesc cartea</w:t>
            </w:r>
          </w:p>
          <w:p w14:paraId="0C10447F" w14:textId="77777777" w:rsidR="0069298C" w:rsidRDefault="0069298C" w:rsidP="0069298C">
            <w:pPr>
              <w:pStyle w:val="NormalWeb"/>
              <w:spacing w:before="0" w:beforeAutospacing="0" w:after="0" w:afterAutospacing="0"/>
            </w:pPr>
            <w:r>
              <w:t>    Coperta  - este o scriere cu un anumit subiect, tipărită și legată în volum</w:t>
            </w:r>
          </w:p>
          <w:p w14:paraId="67208125" w14:textId="77777777" w:rsidR="0069298C" w:rsidRDefault="0069298C" w:rsidP="0069298C">
            <w:pPr>
              <w:pStyle w:val="NormalWeb"/>
              <w:spacing w:before="0" w:beforeAutospacing="0" w:after="0" w:afterAutospacing="0"/>
            </w:pPr>
            <w:r>
              <w:t>    Pagina  - sunt  foile de  hârtie pe care autorul și-a scris opera, înainte de a fi tipărite și transformate într-o carte</w:t>
            </w:r>
          </w:p>
          <w:p w14:paraId="65074D71" w14:textId="77777777" w:rsidR="0069298C" w:rsidRDefault="0069298C" w:rsidP="0069298C">
            <w:pPr>
              <w:pStyle w:val="NormalWeb"/>
              <w:spacing w:before="0" w:beforeAutospacing="0" w:after="0" w:afterAutospacing="0"/>
            </w:pPr>
          </w:p>
          <w:p w14:paraId="6432E28F" w14:textId="77777777" w:rsidR="0069298C" w:rsidRDefault="0069298C" w:rsidP="0069298C">
            <w:pPr>
              <w:pStyle w:val="NormalWeb"/>
              <w:spacing w:before="0" w:beforeAutospacing="0"/>
            </w:pPr>
            <w:r>
              <w:rPr>
                <w:b/>
                <w:bCs/>
              </w:rPr>
              <w:lastRenderedPageBreak/>
              <w:t>ANALIZEAZĂ:</w:t>
            </w:r>
            <w:r>
              <w:t> – Explică înțelesul următoarelor expresii:</w:t>
            </w:r>
          </w:p>
          <w:p w14:paraId="0F2A611E" w14:textId="77777777" w:rsidR="0069298C" w:rsidRDefault="000D3144" w:rsidP="0069298C">
            <w:pPr>
              <w:pStyle w:val="NormalWeb"/>
              <w:spacing w:before="0" w:beforeAutospacing="0" w:after="0" w:afterAutospacing="0"/>
            </w:pPr>
            <w:r>
              <w:t> </w:t>
            </w:r>
            <w:r w:rsidR="0069298C">
              <w:t> - tatuaje ciudate</w:t>
            </w:r>
          </w:p>
          <w:p w14:paraId="67DC7537" w14:textId="77777777" w:rsidR="0069298C" w:rsidRDefault="000D3144" w:rsidP="0069298C">
            <w:pPr>
              <w:pStyle w:val="NormalWeb"/>
              <w:spacing w:before="0" w:beforeAutospacing="0" w:after="0" w:afterAutospacing="0"/>
            </w:pPr>
            <w:r>
              <w:t> </w:t>
            </w:r>
            <w:r w:rsidR="0069298C">
              <w:t>  - flotilă de fluturi</w:t>
            </w:r>
          </w:p>
          <w:p w14:paraId="0F89BD76" w14:textId="77777777" w:rsidR="0069298C" w:rsidRDefault="000D3144" w:rsidP="0069298C">
            <w:pPr>
              <w:pStyle w:val="NormalWeb"/>
              <w:spacing w:before="0" w:beforeAutospacing="0" w:after="0" w:afterAutospacing="0"/>
            </w:pPr>
            <w:r>
              <w:t> </w:t>
            </w:r>
            <w:r w:rsidR="0069298C">
              <w:t xml:space="preserve"> - fluturi cu o singură aripă</w:t>
            </w:r>
          </w:p>
          <w:p w14:paraId="323622B9" w14:textId="77777777" w:rsidR="0069298C" w:rsidRDefault="0069298C" w:rsidP="0069298C">
            <w:pPr>
              <w:pStyle w:val="NormalWeb"/>
              <w:spacing w:before="0" w:beforeAutospacing="0" w:after="0" w:afterAutospacing="0"/>
            </w:pPr>
          </w:p>
          <w:p w14:paraId="61DED84A" w14:textId="77777777" w:rsidR="0069298C" w:rsidRDefault="0069298C" w:rsidP="0069298C">
            <w:pPr>
              <w:pStyle w:val="NormalWeb"/>
              <w:spacing w:before="0" w:beforeAutospacing="0"/>
            </w:pPr>
            <w:r>
              <w:rPr>
                <w:b/>
                <w:bCs/>
              </w:rPr>
              <w:t>APLICĂ:</w:t>
            </w:r>
            <w:r>
              <w:t> - Alcătuiește enunțuri cu sensurile diferite ale cuvintelor </w:t>
            </w:r>
            <w:r>
              <w:rPr>
                <w:b/>
                <w:bCs/>
              </w:rPr>
              <w:t>,,</w:t>
            </w:r>
            <w:r>
              <w:rPr>
                <w:b/>
                <w:bCs/>
                <w:i/>
                <w:iCs/>
              </w:rPr>
              <w:t>cotor” </w:t>
            </w:r>
            <w:r>
              <w:t>și </w:t>
            </w:r>
            <w:r>
              <w:rPr>
                <w:b/>
                <w:bCs/>
              </w:rPr>
              <w:t>,,</w:t>
            </w:r>
            <w:r>
              <w:rPr>
                <w:b/>
                <w:bCs/>
                <w:i/>
                <w:iCs/>
              </w:rPr>
              <w:t>carte”</w:t>
            </w:r>
            <w:r>
              <w:t>.</w:t>
            </w:r>
          </w:p>
          <w:p w14:paraId="3D1C7ADB" w14:textId="77777777" w:rsidR="0069298C" w:rsidRDefault="0069298C" w:rsidP="0069298C">
            <w:pPr>
              <w:pStyle w:val="NormalWeb"/>
              <w:spacing w:before="0" w:beforeAutospacing="0"/>
            </w:pPr>
            <w:r>
              <w:t> </w:t>
            </w:r>
            <w:r>
              <w:rPr>
                <w:b/>
                <w:bCs/>
              </w:rPr>
              <w:t>ARGUMENTEAZĂ:</w:t>
            </w:r>
            <w:r>
              <w:t> - Care sunt cele mai frumoase poezii și de ce?</w:t>
            </w:r>
          </w:p>
          <w:p w14:paraId="08A1F396" w14:textId="77777777" w:rsidR="0069298C" w:rsidRDefault="0069298C" w:rsidP="0069298C">
            <w:pPr>
              <w:pStyle w:val="NormalWeb"/>
              <w:spacing w:before="0" w:beforeAutospacing="0"/>
            </w:pPr>
            <w:r>
              <w:t> </w:t>
            </w:r>
            <w:r w:rsidR="000D3144">
              <w:rPr>
                <w:b/>
                <w:bCs/>
              </w:rPr>
              <w:t>4.</w:t>
            </w:r>
            <w:r>
              <w:rPr>
                <w:b/>
                <w:bCs/>
              </w:rPr>
              <w:t>   Cvintetul – Descrierea metodei</w:t>
            </w:r>
          </w:p>
          <w:p w14:paraId="480A74AB" w14:textId="77777777" w:rsidR="0069298C" w:rsidRDefault="0069298C" w:rsidP="0069298C">
            <w:pPr>
              <w:pStyle w:val="NormalWeb"/>
              <w:spacing w:before="0" w:beforeAutospacing="0"/>
            </w:pPr>
            <w:r>
              <w:t>Este o metodă eficientă ce îmbină utilul  cu plăcutul.</w:t>
            </w:r>
          </w:p>
          <w:p w14:paraId="542AA048" w14:textId="77777777" w:rsidR="0069298C" w:rsidRDefault="0069298C" w:rsidP="0069298C">
            <w:pPr>
              <w:pStyle w:val="NormalWeb"/>
              <w:spacing w:before="0" w:beforeAutospacing="0"/>
            </w:pPr>
            <w:r>
              <w:t>Pentru realizarea cvintetului trebuie respectați următorii pași:</w:t>
            </w:r>
          </w:p>
          <w:p w14:paraId="0253D409" w14:textId="77777777" w:rsidR="0069298C" w:rsidRDefault="0069298C" w:rsidP="0069298C">
            <w:pPr>
              <w:pStyle w:val="NormalWeb"/>
              <w:spacing w:before="0" w:beforeAutospacing="0" w:after="0" w:afterAutospacing="0"/>
            </w:pPr>
            <w:r>
              <w:t>        - primul vers este format dintr-un substantiv;</w:t>
            </w:r>
          </w:p>
          <w:p w14:paraId="64FA03A2" w14:textId="77777777" w:rsidR="0069298C" w:rsidRDefault="0069298C" w:rsidP="0069298C">
            <w:pPr>
              <w:pStyle w:val="NormalWeb"/>
              <w:spacing w:before="0" w:beforeAutospacing="0" w:after="0" w:afterAutospacing="0"/>
            </w:pPr>
            <w:r>
              <w:t>        - al doilea vers este format din două adjective;</w:t>
            </w:r>
          </w:p>
          <w:p w14:paraId="666A37B1" w14:textId="77777777" w:rsidR="0069298C" w:rsidRDefault="0069298C" w:rsidP="0069298C">
            <w:pPr>
              <w:pStyle w:val="NormalWeb"/>
              <w:spacing w:before="0" w:beforeAutospacing="0" w:after="0" w:afterAutospacing="0"/>
            </w:pPr>
            <w:r>
              <w:t>        - al treilea vers este format din trei verbe la gerunziu;</w:t>
            </w:r>
          </w:p>
          <w:p w14:paraId="13E769FB" w14:textId="77777777" w:rsidR="0069298C" w:rsidRDefault="0069298C" w:rsidP="0069298C">
            <w:pPr>
              <w:pStyle w:val="NormalWeb"/>
              <w:spacing w:before="0" w:beforeAutospacing="0" w:after="0" w:afterAutospacing="0"/>
            </w:pPr>
            <w:r>
              <w:t>        - al patrulea vers este format din patru cuvinte ce alcătuiesc o propoziție;</w:t>
            </w:r>
          </w:p>
          <w:p w14:paraId="2FD96C25" w14:textId="77777777" w:rsidR="0069298C" w:rsidRDefault="0069298C" w:rsidP="0069298C">
            <w:pPr>
              <w:pStyle w:val="NormalWeb"/>
              <w:spacing w:before="0" w:beforeAutospacing="0" w:after="0" w:afterAutospacing="0"/>
            </w:pPr>
            <w:r>
              <w:t>        - al cincilea vers este format dintr-un singur cuvânt care sintetizează tema.</w:t>
            </w:r>
          </w:p>
          <w:p w14:paraId="4316967E" w14:textId="77777777" w:rsidR="0069298C" w:rsidRDefault="0069298C" w:rsidP="0069298C">
            <w:pPr>
              <w:pStyle w:val="NormalWeb"/>
              <w:spacing w:before="0" w:beforeAutospacing="0" w:after="0" w:afterAutospacing="0"/>
            </w:pPr>
          </w:p>
          <w:p w14:paraId="54982B73" w14:textId="77777777" w:rsidR="0069298C" w:rsidRDefault="0069298C" w:rsidP="0069298C">
            <w:pPr>
              <w:pStyle w:val="NormalWeb"/>
              <w:spacing w:before="0" w:beforeAutospacing="0"/>
            </w:pPr>
            <w:r>
              <w:t>        Fiecare elev va scrie un cvintet  pe tema </w:t>
            </w:r>
            <w:r>
              <w:rPr>
                <w:b/>
                <w:bCs/>
                <w:i/>
                <w:iCs/>
              </w:rPr>
              <w:t>Cartea</w:t>
            </w:r>
            <w:r>
              <w:rPr>
                <w:i/>
                <w:iCs/>
              </w:rPr>
              <w:t>. </w:t>
            </w:r>
            <w:r>
              <w:t>Vor citi pe rând în fața clasei și vor alcătui un  top al celor mai reușite poezii. </w:t>
            </w:r>
          </w:p>
          <w:p w14:paraId="6CC7C626" w14:textId="77777777" w:rsidR="0069298C" w:rsidRDefault="0069298C" w:rsidP="0069298C">
            <w:pPr>
              <w:pStyle w:val="NormalWeb"/>
              <w:spacing w:before="0" w:beforeAutospacing="0"/>
            </w:pPr>
            <w:r>
              <w:t>         Intervin cu explicaţii suplimentare dacă este cazul – fiecare copil va trebui să compună o poezie din cinci versuri pe post-it pentru a-l afișa pe tablă. După afișarea tuturor post-it-urilor pe tablă, elevii vor argumenta de ce au ales respectivele poezii. Ca timp de lucru vor avea 5-7 minute, după care vor prezenta produsele realizate, în fața clasei. </w:t>
            </w:r>
          </w:p>
          <w:p w14:paraId="470984CF" w14:textId="77777777" w:rsidR="0069298C" w:rsidRDefault="0069298C" w:rsidP="0069298C">
            <w:pPr>
              <w:pStyle w:val="NormalWeb"/>
              <w:spacing w:before="0" w:beforeAutospacing="0"/>
            </w:pPr>
            <w:r>
              <w:t> La sfâr</w:t>
            </w:r>
            <w:r w:rsidR="00A32837">
              <w:t>ștul orei am integrat  MUZICA</w:t>
            </w:r>
          </w:p>
          <w:p w14:paraId="5338CD58" w14:textId="77777777" w:rsidR="0069298C" w:rsidRDefault="000D3144" w:rsidP="0069298C">
            <w:pPr>
              <w:pStyle w:val="NormalWeb"/>
              <w:spacing w:before="0" w:beforeAutospacing="0"/>
            </w:pPr>
            <w:r>
              <w:rPr>
                <w:b/>
                <w:bCs/>
                <w:i/>
                <w:iCs/>
              </w:rPr>
              <w:t> 5. </w:t>
            </w:r>
            <w:r w:rsidR="0069298C">
              <w:rPr>
                <w:b/>
                <w:bCs/>
                <w:i/>
                <w:iCs/>
              </w:rPr>
              <w:t> </w:t>
            </w:r>
            <w:r w:rsidR="0069298C">
              <w:rPr>
                <w:b/>
                <w:bCs/>
              </w:rPr>
              <w:t>Interpretarea cântecului ,,</w:t>
            </w:r>
            <w:r w:rsidR="0069298C">
              <w:rPr>
                <w:b/>
                <w:bCs/>
                <w:i/>
                <w:iCs/>
              </w:rPr>
              <w:t>Cine are carte, are parte”</w:t>
            </w:r>
          </w:p>
          <w:p w14:paraId="452A8222" w14:textId="77777777" w:rsidR="00351796" w:rsidRPr="000D3144" w:rsidRDefault="0069298C" w:rsidP="000D3144">
            <w:pPr>
              <w:pStyle w:val="NormalWeb"/>
              <w:spacing w:before="0" w:beforeAutospacing="0"/>
            </w:pPr>
            <w:r>
              <w:t>Elevii vor interpreta cântecul și vor realiza un desen cu cartea lor preferată.</w:t>
            </w:r>
          </w:p>
        </w:tc>
      </w:tr>
      <w:tr w:rsidR="00351796" w14:paraId="09E0B87D"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BF5B63" w14:textId="77777777" w:rsidR="00351796" w:rsidRDefault="00351796" w:rsidP="00917D97">
            <w:pPr>
              <w:jc w:val="both"/>
            </w:pPr>
            <w:proofErr w:type="spellStart"/>
            <w:r>
              <w:rPr>
                <w:b/>
                <w:color w:val="000000"/>
              </w:rPr>
              <w:lastRenderedPageBreak/>
              <w:t>Descrierea</w:t>
            </w:r>
            <w:proofErr w:type="spellEnd"/>
            <w:r w:rsidR="00A32837">
              <w:rPr>
                <w:b/>
                <w:color w:val="000000"/>
              </w:rPr>
              <w:t xml:space="preserve"> </w:t>
            </w:r>
            <w:proofErr w:type="spellStart"/>
            <w:r>
              <w:rPr>
                <w:b/>
                <w:color w:val="000000"/>
              </w:rPr>
              <w:t>modului</w:t>
            </w:r>
            <w:proofErr w:type="spellEnd"/>
            <w:r w:rsidR="00A32837">
              <w:rPr>
                <w:b/>
                <w:color w:val="000000"/>
              </w:rPr>
              <w:t xml:space="preserve"> </w:t>
            </w:r>
            <w:proofErr w:type="spellStart"/>
            <w:r>
              <w:rPr>
                <w:b/>
                <w:color w:val="000000"/>
              </w:rPr>
              <w:t>în</w:t>
            </w:r>
            <w:proofErr w:type="spellEnd"/>
            <w:r>
              <w:rPr>
                <w:b/>
                <w:color w:val="000000"/>
              </w:rPr>
              <w:t xml:space="preserve"> </w:t>
            </w:r>
            <w:r>
              <w:rPr>
                <w:b/>
                <w:color w:val="000000"/>
              </w:rPr>
              <w:lastRenderedPageBreak/>
              <w:t xml:space="preserve">care </w:t>
            </w:r>
            <w:proofErr w:type="spellStart"/>
            <w:r>
              <w:rPr>
                <w:b/>
                <w:color w:val="000000"/>
              </w:rPr>
              <w:t>resursa</w:t>
            </w:r>
            <w:proofErr w:type="spellEnd"/>
            <w:r>
              <w:rPr>
                <w:b/>
                <w:color w:val="000000"/>
              </w:rPr>
              <w:t xml:space="preserve"> RED </w:t>
            </w:r>
            <w:proofErr w:type="spellStart"/>
            <w:r>
              <w:rPr>
                <w:b/>
                <w:color w:val="000000"/>
              </w:rPr>
              <w:t>contribuie</w:t>
            </w:r>
            <w:proofErr w:type="spellEnd"/>
            <w:r>
              <w:rPr>
                <w:b/>
                <w:color w:val="000000"/>
              </w:rPr>
              <w:t xml:space="preserve"> la </w:t>
            </w:r>
            <w:proofErr w:type="spellStart"/>
            <w:r>
              <w:rPr>
                <w:b/>
                <w:color w:val="000000"/>
              </w:rPr>
              <w:t>formarea</w:t>
            </w:r>
            <w:proofErr w:type="spellEnd"/>
            <w:r w:rsidR="00A32837">
              <w:rPr>
                <w:b/>
                <w:color w:val="000000"/>
              </w:rPr>
              <w:t xml:space="preserve"> </w:t>
            </w:r>
            <w:proofErr w:type="spellStart"/>
            <w:r>
              <w:rPr>
                <w:b/>
                <w:color w:val="000000"/>
              </w:rPr>
              <w:t>competenței</w:t>
            </w:r>
            <w:proofErr w:type="spellEnd"/>
            <w:r w:rsidR="00A32837">
              <w:rPr>
                <w:b/>
                <w:color w:val="000000"/>
              </w:rPr>
              <w:t xml:space="preserve"> specific </w:t>
            </w:r>
            <w:proofErr w:type="spellStart"/>
            <w:r>
              <w:rPr>
                <w:b/>
                <w:color w:val="000000"/>
              </w:rPr>
              <w:t>vizate</w:t>
            </w:r>
            <w:proofErr w:type="spellEnd"/>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1AFD1" w14:textId="77777777" w:rsidR="000D3144" w:rsidRDefault="00351796" w:rsidP="000D3144">
            <w:pPr>
              <w:numPr>
                <w:ilvl w:val="0"/>
                <w:numId w:val="21"/>
              </w:numPr>
              <w:ind w:left="360"/>
              <w:jc w:val="both"/>
              <w:rPr>
                <w:color w:val="000000"/>
              </w:rPr>
            </w:pPr>
            <w:proofErr w:type="spellStart"/>
            <w:r>
              <w:rPr>
                <w:color w:val="000000"/>
              </w:rPr>
              <w:lastRenderedPageBreak/>
              <w:t>resursaprezintă</w:t>
            </w:r>
            <w:r w:rsidR="000D3144">
              <w:rPr>
                <w:color w:val="000000"/>
              </w:rPr>
              <w:t>importanțacărțilorînviațaomului</w:t>
            </w:r>
            <w:proofErr w:type="spellEnd"/>
            <w:r w:rsidR="000D3144">
              <w:rPr>
                <w:color w:val="000000"/>
              </w:rPr>
              <w:t xml:space="preserve">. </w:t>
            </w:r>
          </w:p>
          <w:p w14:paraId="2062D060" w14:textId="77777777" w:rsidR="000D3144" w:rsidRPr="000D3144" w:rsidRDefault="000D3144" w:rsidP="000D3144">
            <w:pPr>
              <w:numPr>
                <w:ilvl w:val="0"/>
                <w:numId w:val="21"/>
              </w:numPr>
              <w:ind w:left="360"/>
              <w:jc w:val="both"/>
              <w:rPr>
                <w:color w:val="000000"/>
              </w:rPr>
            </w:pPr>
            <w:proofErr w:type="spellStart"/>
            <w:r w:rsidRPr="000D3144">
              <w:lastRenderedPageBreak/>
              <w:t>Cărțile</w:t>
            </w:r>
            <w:proofErr w:type="spellEnd"/>
            <w:r w:rsidR="00A32837">
              <w:t xml:space="preserve"> </w:t>
            </w:r>
            <w:r w:rsidRPr="000D3144">
              <w:t xml:space="preserve">sunt, de </w:t>
            </w:r>
            <w:proofErr w:type="spellStart"/>
            <w:r w:rsidRPr="000D3144">
              <w:t>asemenea</w:t>
            </w:r>
            <w:proofErr w:type="spellEnd"/>
            <w:r w:rsidRPr="000D3144">
              <w:t xml:space="preserve">, un instrument important </w:t>
            </w:r>
            <w:proofErr w:type="spellStart"/>
            <w:r w:rsidRPr="000D3144">
              <w:t>pentru</w:t>
            </w:r>
            <w:proofErr w:type="spellEnd"/>
            <w:r w:rsidR="00A32837">
              <w:t xml:space="preserve"> </w:t>
            </w:r>
            <w:proofErr w:type="spellStart"/>
            <w:r w:rsidRPr="000D3144">
              <w:t>educație</w:t>
            </w:r>
            <w:proofErr w:type="spellEnd"/>
            <w:r w:rsidRPr="000D3144">
              <w:t>. Prin</w:t>
            </w:r>
            <w:r w:rsidR="00A32837">
              <w:t xml:space="preserve"> </w:t>
            </w:r>
            <w:proofErr w:type="spellStart"/>
            <w:r w:rsidRPr="000D3144">
              <w:t>citirea</w:t>
            </w:r>
            <w:proofErr w:type="spellEnd"/>
            <w:r w:rsidR="00A32837">
              <w:t xml:space="preserve"> </w:t>
            </w:r>
            <w:proofErr w:type="spellStart"/>
            <w:r w:rsidRPr="000D3144">
              <w:t>cărților</w:t>
            </w:r>
            <w:proofErr w:type="spellEnd"/>
            <w:r w:rsidRPr="000D3144">
              <w:t xml:space="preserve">, </w:t>
            </w:r>
            <w:proofErr w:type="spellStart"/>
            <w:r w:rsidRPr="000D3144">
              <w:t>oamenii</w:t>
            </w:r>
            <w:proofErr w:type="spellEnd"/>
            <w:r w:rsidRPr="000D3144">
              <w:t xml:space="preserve"> pot </w:t>
            </w:r>
            <w:proofErr w:type="spellStart"/>
            <w:r w:rsidRPr="000D3144">
              <w:t>să-și</w:t>
            </w:r>
            <w:proofErr w:type="spellEnd"/>
            <w:r w:rsidR="00A32837">
              <w:t xml:space="preserve"> </w:t>
            </w:r>
            <w:proofErr w:type="spellStart"/>
            <w:r w:rsidRPr="000D3144">
              <w:t>îmbogățească</w:t>
            </w:r>
            <w:proofErr w:type="spellEnd"/>
            <w:r w:rsidR="00A32837">
              <w:t xml:space="preserve"> </w:t>
            </w:r>
            <w:proofErr w:type="spellStart"/>
            <w:r w:rsidRPr="000D3144">
              <w:t>cunoștințele</w:t>
            </w:r>
            <w:proofErr w:type="spellEnd"/>
            <w:r w:rsidR="00A32837">
              <w:t xml:space="preserve"> </w:t>
            </w:r>
            <w:proofErr w:type="spellStart"/>
            <w:r w:rsidRPr="000D3144">
              <w:t>și</w:t>
            </w:r>
            <w:proofErr w:type="spellEnd"/>
            <w:r w:rsidR="00A32837">
              <w:t xml:space="preserve"> </w:t>
            </w:r>
            <w:proofErr w:type="spellStart"/>
            <w:r w:rsidRPr="000D3144">
              <w:t>să-și</w:t>
            </w:r>
            <w:proofErr w:type="spellEnd"/>
            <w:r w:rsidR="00A32837">
              <w:t xml:space="preserve"> </w:t>
            </w:r>
            <w:proofErr w:type="spellStart"/>
            <w:r w:rsidRPr="000D3144">
              <w:t>dezvolte</w:t>
            </w:r>
            <w:proofErr w:type="spellEnd"/>
            <w:r w:rsidR="00A32837">
              <w:t xml:space="preserve"> </w:t>
            </w:r>
            <w:proofErr w:type="spellStart"/>
            <w:r w:rsidRPr="000D3144">
              <w:t>abilitățile</w:t>
            </w:r>
            <w:proofErr w:type="spellEnd"/>
            <w:r w:rsidR="00A32837">
              <w:t xml:space="preserve"> </w:t>
            </w:r>
            <w:proofErr w:type="spellStart"/>
            <w:r w:rsidRPr="000D3144">
              <w:t>în</w:t>
            </w:r>
            <w:proofErr w:type="spellEnd"/>
            <w:r w:rsidR="00A32837">
              <w:t xml:space="preserve"> </w:t>
            </w:r>
            <w:proofErr w:type="spellStart"/>
            <w:r w:rsidRPr="000D3144">
              <w:t>diferite</w:t>
            </w:r>
            <w:proofErr w:type="spellEnd"/>
            <w:r w:rsidR="00A32837">
              <w:t xml:space="preserve"> </w:t>
            </w:r>
            <w:proofErr w:type="spellStart"/>
            <w:r w:rsidRPr="000D3144">
              <w:t>domenii</w:t>
            </w:r>
            <w:proofErr w:type="spellEnd"/>
            <w:r w:rsidRPr="000D3144">
              <w:t>, precum</w:t>
            </w:r>
            <w:r w:rsidR="00A32837">
              <w:t xml:space="preserve"> </w:t>
            </w:r>
            <w:proofErr w:type="spellStart"/>
            <w:r w:rsidRPr="000D3144">
              <w:t>știință</w:t>
            </w:r>
            <w:proofErr w:type="spellEnd"/>
            <w:r w:rsidRPr="000D3144">
              <w:t xml:space="preserve">, </w:t>
            </w:r>
            <w:proofErr w:type="spellStart"/>
            <w:r w:rsidRPr="000D3144">
              <w:t>istorie</w:t>
            </w:r>
            <w:proofErr w:type="spellEnd"/>
            <w:r w:rsidRPr="000D3144">
              <w:t xml:space="preserve">, </w:t>
            </w:r>
            <w:proofErr w:type="spellStart"/>
            <w:r w:rsidRPr="000D3144">
              <w:t>literatură</w:t>
            </w:r>
            <w:proofErr w:type="spellEnd"/>
            <w:r w:rsidR="00A32837">
              <w:t xml:space="preserve"> </w:t>
            </w:r>
            <w:proofErr w:type="spellStart"/>
            <w:r w:rsidRPr="000D3144">
              <w:t>sau</w:t>
            </w:r>
            <w:proofErr w:type="spellEnd"/>
            <w:r w:rsidR="00A32837">
              <w:t xml:space="preserve"> </w:t>
            </w:r>
            <w:proofErr w:type="spellStart"/>
            <w:r w:rsidRPr="000D3144">
              <w:t>matemati</w:t>
            </w:r>
            <w:r>
              <w:t>că</w:t>
            </w:r>
            <w:proofErr w:type="spellEnd"/>
            <w:r>
              <w:t>, etc.</w:t>
            </w:r>
          </w:p>
        </w:tc>
      </w:tr>
      <w:tr w:rsidR="00351796" w14:paraId="3FF5EB79"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123D13" w14:textId="77777777" w:rsidR="00351796" w:rsidRDefault="00351796" w:rsidP="00917D97">
            <w:pPr>
              <w:jc w:val="both"/>
            </w:pPr>
            <w:proofErr w:type="spellStart"/>
            <w:r>
              <w:rPr>
                <w:b/>
                <w:color w:val="000000"/>
              </w:rPr>
              <w:lastRenderedPageBreak/>
              <w:t>Procentul</w:t>
            </w:r>
            <w:proofErr w:type="spellEnd"/>
            <w:r>
              <w:rPr>
                <w:b/>
                <w:color w:val="000000"/>
              </w:rPr>
              <w:t xml:space="preserve"> de </w:t>
            </w:r>
            <w:proofErr w:type="spellStart"/>
            <w:r>
              <w:rPr>
                <w:b/>
                <w:color w:val="000000"/>
              </w:rPr>
              <w:t>timp</w:t>
            </w:r>
            <w:proofErr w:type="spellEnd"/>
            <w:r>
              <w:rPr>
                <w:b/>
                <w:color w:val="000000"/>
              </w:rPr>
              <w:t xml:space="preserve"> al RED-</w:t>
            </w:r>
            <w:proofErr w:type="spellStart"/>
            <w:r>
              <w:rPr>
                <w:b/>
                <w:color w:val="000000"/>
              </w:rPr>
              <w:t>ului</w:t>
            </w:r>
            <w:proofErr w:type="spellEnd"/>
            <w:r w:rsidR="00A32837">
              <w:rPr>
                <w:b/>
                <w:color w:val="000000"/>
              </w:rPr>
              <w:t xml:space="preserve"> </w:t>
            </w:r>
            <w:proofErr w:type="spellStart"/>
            <w:r>
              <w:rPr>
                <w:b/>
                <w:color w:val="000000"/>
              </w:rPr>
              <w:t>folosit</w:t>
            </w:r>
            <w:proofErr w:type="spellEnd"/>
            <w:r w:rsidR="00A32837">
              <w:rPr>
                <w:b/>
                <w:color w:val="000000"/>
              </w:rPr>
              <w:t xml:space="preserve"> </w:t>
            </w:r>
            <w:proofErr w:type="spellStart"/>
            <w:r>
              <w:rPr>
                <w:b/>
                <w:color w:val="000000"/>
              </w:rPr>
              <w:t>raportat</w:t>
            </w:r>
            <w:proofErr w:type="spellEnd"/>
            <w:r>
              <w:rPr>
                <w:b/>
                <w:color w:val="000000"/>
              </w:rPr>
              <w:t xml:space="preserve"> la </w:t>
            </w:r>
            <w:proofErr w:type="spellStart"/>
            <w:r>
              <w:rPr>
                <w:b/>
                <w:color w:val="000000"/>
              </w:rPr>
              <w:t>timpul</w:t>
            </w:r>
            <w:proofErr w:type="spellEnd"/>
            <w:r w:rsidR="00A32837">
              <w:rPr>
                <w:b/>
                <w:color w:val="000000"/>
              </w:rPr>
              <w:t xml:space="preserve"> </w:t>
            </w:r>
            <w:proofErr w:type="spellStart"/>
            <w:r>
              <w:rPr>
                <w:b/>
                <w:color w:val="000000"/>
              </w:rPr>
              <w:t>alocat</w:t>
            </w:r>
            <w:proofErr w:type="spellEnd"/>
            <w:r w:rsidR="00A32837">
              <w:rPr>
                <w:b/>
                <w:color w:val="000000"/>
              </w:rPr>
              <w:t xml:space="preserve"> </w:t>
            </w:r>
            <w:proofErr w:type="spellStart"/>
            <w:r>
              <w:rPr>
                <w:b/>
                <w:color w:val="000000"/>
              </w:rPr>
              <w:t>activității</w:t>
            </w:r>
            <w:proofErr w:type="spellEnd"/>
            <w:r>
              <w:rPr>
                <w:b/>
                <w:color w:val="000000"/>
              </w:rPr>
              <w:t xml:space="preserve"> de </w:t>
            </w:r>
            <w:proofErr w:type="spellStart"/>
            <w:r>
              <w:rPr>
                <w:b/>
                <w:color w:val="000000"/>
              </w:rPr>
              <w:t>învățare</w:t>
            </w:r>
            <w:proofErr w:type="spellEnd"/>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DB515" w14:textId="77777777" w:rsidR="00351796" w:rsidRDefault="00351796" w:rsidP="00917D97"/>
          <w:p w14:paraId="7BD89C6D" w14:textId="77777777" w:rsidR="00351796" w:rsidRDefault="00351796" w:rsidP="00917D97">
            <w:pPr>
              <w:jc w:val="both"/>
            </w:pPr>
            <w:r>
              <w:rPr>
                <w:color w:val="000000"/>
              </w:rPr>
              <w:t>100% (50 minute)</w:t>
            </w:r>
          </w:p>
        </w:tc>
      </w:tr>
      <w:tr w:rsidR="00351796" w14:paraId="76CB7A11" w14:textId="77777777" w:rsidTr="00917D97">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574DC2" w14:textId="77777777" w:rsidR="00351796" w:rsidRDefault="00351796" w:rsidP="00917D97">
            <w:pPr>
              <w:jc w:val="both"/>
            </w:pPr>
            <w:proofErr w:type="spellStart"/>
            <w:r>
              <w:rPr>
                <w:b/>
                <w:color w:val="000000"/>
              </w:rPr>
              <w:t>Aspecte</w:t>
            </w:r>
            <w:proofErr w:type="spellEnd"/>
            <w:r>
              <w:rPr>
                <w:b/>
                <w:color w:val="000000"/>
              </w:rPr>
              <w:t xml:space="preserve"> utile cu </w:t>
            </w:r>
            <w:proofErr w:type="spellStart"/>
            <w:r>
              <w:rPr>
                <w:b/>
                <w:color w:val="000000"/>
              </w:rPr>
              <w:t>privire</w:t>
            </w:r>
            <w:proofErr w:type="spellEnd"/>
            <w:r>
              <w:rPr>
                <w:b/>
                <w:color w:val="000000"/>
              </w:rPr>
              <w:t xml:space="preserve"> la </w:t>
            </w:r>
            <w:proofErr w:type="spellStart"/>
            <w:r>
              <w:rPr>
                <w:b/>
                <w:color w:val="000000"/>
              </w:rPr>
              <w:t>trecerea</w:t>
            </w:r>
            <w:proofErr w:type="spellEnd"/>
            <w:r>
              <w:rPr>
                <w:b/>
                <w:color w:val="000000"/>
              </w:rPr>
              <w:t xml:space="preserve"> de la RED la PED</w:t>
            </w:r>
          </w:p>
        </w:tc>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EEC49" w14:textId="77777777" w:rsidR="00351796" w:rsidRPr="00BB2233" w:rsidRDefault="00351796" w:rsidP="000D3144">
            <w:pPr>
              <w:jc w:val="both"/>
              <w:rPr>
                <w:color w:val="000000"/>
              </w:rPr>
            </w:pPr>
            <w:proofErr w:type="spellStart"/>
            <w:r>
              <w:rPr>
                <w:color w:val="000000"/>
              </w:rPr>
              <w:t>Elevii</w:t>
            </w:r>
            <w:proofErr w:type="spellEnd"/>
            <w:r w:rsidR="00A32837">
              <w:rPr>
                <w:color w:val="000000"/>
              </w:rPr>
              <w:t xml:space="preserve"> </w:t>
            </w:r>
            <w:proofErr w:type="spellStart"/>
            <w:r>
              <w:rPr>
                <w:color w:val="000000"/>
              </w:rPr>
              <w:t>vor</w:t>
            </w:r>
            <w:proofErr w:type="spellEnd"/>
            <w:r w:rsidR="00A32837">
              <w:rPr>
                <w:color w:val="000000"/>
              </w:rPr>
              <w:t xml:space="preserve"> </w:t>
            </w:r>
            <w:proofErr w:type="spellStart"/>
            <w:r w:rsidR="000D3144">
              <w:rPr>
                <w:color w:val="000000"/>
              </w:rPr>
              <w:t>con</w:t>
            </w:r>
            <w:r w:rsidR="00BB2233">
              <w:rPr>
                <w:color w:val="000000"/>
              </w:rPr>
              <w:t>știentiza</w:t>
            </w:r>
            <w:proofErr w:type="spellEnd"/>
            <w:r w:rsidR="00A32837">
              <w:rPr>
                <w:color w:val="000000"/>
              </w:rPr>
              <w:t xml:space="preserve"> </w:t>
            </w:r>
            <w:proofErr w:type="spellStart"/>
            <w:r w:rsidR="00BB2233">
              <w:t>faptul</w:t>
            </w:r>
            <w:proofErr w:type="spellEnd"/>
            <w:r w:rsidR="00A32837">
              <w:t xml:space="preserve"> </w:t>
            </w:r>
            <w:proofErr w:type="spellStart"/>
            <w:r w:rsidR="00BB2233">
              <w:t>că</w:t>
            </w:r>
            <w:proofErr w:type="spellEnd"/>
            <w:r w:rsidR="00A32837">
              <w:t xml:space="preserve"> </w:t>
            </w:r>
            <w:proofErr w:type="spellStart"/>
            <w:r w:rsidR="00BB2233">
              <w:t>p</w:t>
            </w:r>
            <w:r w:rsidR="00BB2233" w:rsidRPr="000D3144">
              <w:t>rin</w:t>
            </w:r>
            <w:proofErr w:type="spellEnd"/>
            <w:r w:rsidR="00A32837">
              <w:t xml:space="preserve"> </w:t>
            </w:r>
            <w:proofErr w:type="spellStart"/>
            <w:r w:rsidR="00BB2233" w:rsidRPr="000D3144">
              <w:t>intermediul</w:t>
            </w:r>
            <w:proofErr w:type="spellEnd"/>
            <w:r w:rsidR="00A32837">
              <w:t xml:space="preserve"> </w:t>
            </w:r>
            <w:proofErr w:type="spellStart"/>
            <w:r w:rsidR="00BB2233" w:rsidRPr="000D3144">
              <w:t>cărții</w:t>
            </w:r>
            <w:proofErr w:type="spellEnd"/>
            <w:r w:rsidR="00BB2233" w:rsidRPr="000D3144">
              <w:t xml:space="preserve">, </w:t>
            </w:r>
            <w:proofErr w:type="spellStart"/>
            <w:r w:rsidR="00BB2233" w:rsidRPr="000D3144">
              <w:t>oamenii</w:t>
            </w:r>
            <w:proofErr w:type="spellEnd"/>
            <w:r w:rsidR="00BB2233" w:rsidRPr="000D3144">
              <w:t xml:space="preserve"> pot </w:t>
            </w:r>
            <w:proofErr w:type="spellStart"/>
            <w:r w:rsidR="00BB2233" w:rsidRPr="000D3144">
              <w:t>să</w:t>
            </w:r>
            <w:proofErr w:type="spellEnd"/>
            <w:r w:rsidR="00A32837">
              <w:t xml:space="preserve"> </w:t>
            </w:r>
            <w:proofErr w:type="spellStart"/>
            <w:r w:rsidR="00BB2233" w:rsidRPr="000D3144">
              <w:t>exploreze</w:t>
            </w:r>
            <w:proofErr w:type="spellEnd"/>
            <w:r w:rsidR="00A32837">
              <w:t xml:space="preserve"> </w:t>
            </w:r>
            <w:proofErr w:type="spellStart"/>
            <w:r w:rsidR="00BB2233" w:rsidRPr="000D3144">
              <w:t>noi</w:t>
            </w:r>
            <w:proofErr w:type="spellEnd"/>
            <w:r w:rsidR="00A32837">
              <w:t xml:space="preserve"> </w:t>
            </w:r>
            <w:proofErr w:type="spellStart"/>
            <w:r w:rsidR="00BB2233" w:rsidRPr="000D3144">
              <w:t>idei</w:t>
            </w:r>
            <w:proofErr w:type="spellEnd"/>
            <w:r w:rsidR="00BB2233" w:rsidRPr="000D3144">
              <w:t xml:space="preserve">, </w:t>
            </w:r>
            <w:proofErr w:type="spellStart"/>
            <w:r w:rsidR="00A32837">
              <w:t>concepte</w:t>
            </w:r>
            <w:proofErr w:type="spellEnd"/>
            <w:r w:rsidR="00A32837">
              <w:t xml:space="preserve"> </w:t>
            </w:r>
            <w:proofErr w:type="spellStart"/>
            <w:r w:rsidR="00BB2233" w:rsidRPr="000D3144">
              <w:t>și</w:t>
            </w:r>
            <w:proofErr w:type="spellEnd"/>
            <w:r w:rsidR="00A32837">
              <w:t xml:space="preserve"> </w:t>
            </w:r>
            <w:proofErr w:type="spellStart"/>
            <w:r w:rsidR="00BB2233" w:rsidRPr="000D3144">
              <w:t>lumi</w:t>
            </w:r>
            <w:proofErr w:type="spellEnd"/>
            <w:r w:rsidR="00BB2233" w:rsidRPr="000D3144">
              <w:t xml:space="preserve">, </w:t>
            </w:r>
            <w:proofErr w:type="spellStart"/>
            <w:r w:rsidR="00BB2233" w:rsidRPr="000D3144">
              <w:t>să</w:t>
            </w:r>
            <w:proofErr w:type="spellEnd"/>
            <w:r w:rsidR="00A32837">
              <w:t xml:space="preserve"> </w:t>
            </w:r>
            <w:proofErr w:type="spellStart"/>
            <w:r w:rsidR="00BB2233" w:rsidRPr="000D3144">
              <w:t>înțeleagă</w:t>
            </w:r>
            <w:proofErr w:type="spellEnd"/>
            <w:r w:rsidR="00A32837">
              <w:t xml:space="preserve"> </w:t>
            </w:r>
            <w:proofErr w:type="spellStart"/>
            <w:r w:rsidR="00BB2233" w:rsidRPr="000D3144">
              <w:t>mai</w:t>
            </w:r>
            <w:proofErr w:type="spellEnd"/>
            <w:r w:rsidR="00BB2233" w:rsidRPr="000D3144">
              <w:t xml:space="preserve"> bine </w:t>
            </w:r>
            <w:proofErr w:type="spellStart"/>
            <w:r w:rsidR="00BB2233" w:rsidRPr="000D3144">
              <w:t>lumea</w:t>
            </w:r>
            <w:proofErr w:type="spellEnd"/>
            <w:r w:rsidR="00BB2233" w:rsidRPr="000D3144">
              <w:t xml:space="preserve"> din </w:t>
            </w:r>
            <w:proofErr w:type="spellStart"/>
            <w:r w:rsidR="00BB2233" w:rsidRPr="000D3144">
              <w:t>jurul</w:t>
            </w:r>
            <w:proofErr w:type="spellEnd"/>
            <w:r w:rsidR="00A32837">
              <w:t xml:space="preserve"> </w:t>
            </w:r>
            <w:r w:rsidR="00BB2233" w:rsidRPr="000D3144">
              <w:t>lor</w:t>
            </w:r>
            <w:r w:rsidR="00A32837">
              <w:t xml:space="preserve"> </w:t>
            </w:r>
            <w:proofErr w:type="spellStart"/>
            <w:r w:rsidR="00BB2233" w:rsidRPr="000D3144">
              <w:t>și</w:t>
            </w:r>
            <w:proofErr w:type="spellEnd"/>
            <w:r w:rsidR="00A32837">
              <w:t xml:space="preserve"> </w:t>
            </w:r>
            <w:proofErr w:type="spellStart"/>
            <w:r w:rsidR="00BB2233" w:rsidRPr="000D3144">
              <w:t>să-și</w:t>
            </w:r>
            <w:proofErr w:type="spellEnd"/>
            <w:r w:rsidR="00A32837">
              <w:t xml:space="preserve"> </w:t>
            </w:r>
            <w:proofErr w:type="spellStart"/>
            <w:r w:rsidR="00BB2233" w:rsidRPr="000D3144">
              <w:t>dezvolte</w:t>
            </w:r>
            <w:proofErr w:type="spellEnd"/>
            <w:r w:rsidR="00A32837">
              <w:t xml:space="preserve"> </w:t>
            </w:r>
            <w:proofErr w:type="spellStart"/>
            <w:r w:rsidR="00BB2233" w:rsidRPr="000D3144">
              <w:t>capacitatea</w:t>
            </w:r>
            <w:proofErr w:type="spellEnd"/>
            <w:r w:rsidR="00BB2233" w:rsidRPr="000D3144">
              <w:t xml:space="preserve"> de a </w:t>
            </w:r>
            <w:proofErr w:type="spellStart"/>
            <w:r w:rsidR="00BB2233" w:rsidRPr="000D3144">
              <w:t>gândi</w:t>
            </w:r>
            <w:proofErr w:type="spellEnd"/>
            <w:r w:rsidR="00BB2233" w:rsidRPr="000D3144">
              <w:t xml:space="preserve"> critic.</w:t>
            </w:r>
          </w:p>
        </w:tc>
      </w:tr>
    </w:tbl>
    <w:p w14:paraId="7716DE4D" w14:textId="77777777" w:rsidR="00351796" w:rsidRDefault="00351796" w:rsidP="00351796">
      <w:pPr>
        <w:rPr>
          <w:b/>
        </w:rPr>
      </w:pPr>
    </w:p>
    <w:p w14:paraId="435B2130" w14:textId="77777777" w:rsidR="00FF1635" w:rsidRPr="00351796" w:rsidRDefault="00FF1635" w:rsidP="00351796"/>
    <w:sectPr w:rsidR="00FF1635" w:rsidRPr="00351796" w:rsidSect="00504D0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6D59F" w14:textId="77777777" w:rsidR="00EB0E69" w:rsidRDefault="00EB0E69" w:rsidP="00F92078">
      <w:r>
        <w:separator/>
      </w:r>
    </w:p>
  </w:endnote>
  <w:endnote w:type="continuationSeparator" w:id="0">
    <w:p w14:paraId="708D990B" w14:textId="77777777" w:rsidR="00EB0E69" w:rsidRDefault="00EB0E69" w:rsidP="00F9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BEFD7" w14:textId="77777777" w:rsidR="00EB0E69" w:rsidRDefault="00EB0E69" w:rsidP="00F92078">
      <w:r>
        <w:separator/>
      </w:r>
    </w:p>
  </w:footnote>
  <w:footnote w:type="continuationSeparator" w:id="0">
    <w:p w14:paraId="70BFB18C" w14:textId="77777777" w:rsidR="00EB0E69" w:rsidRDefault="00EB0E69" w:rsidP="00F9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page" w:horzAnchor="margin" w:tblpXSpec="center" w:tblpY="841"/>
      <w:tblOverlap w:val="never"/>
      <w:tblW w:w="11517" w:type="dxa"/>
      <w:tblLayout w:type="fixed"/>
      <w:tblLook w:val="04A0" w:firstRow="1" w:lastRow="0" w:firstColumn="1" w:lastColumn="0" w:noHBand="0" w:noVBand="1"/>
    </w:tblPr>
    <w:tblGrid>
      <w:gridCol w:w="2246"/>
      <w:gridCol w:w="5311"/>
      <w:gridCol w:w="3960"/>
    </w:tblGrid>
    <w:tr w:rsidR="00F92078" w:rsidRPr="002F37A0" w14:paraId="48AA29C7" w14:textId="77777777" w:rsidTr="00351796">
      <w:trPr>
        <w:trHeight w:val="671"/>
      </w:trPr>
      <w:tc>
        <w:tcPr>
          <w:tcW w:w="2246" w:type="dxa"/>
        </w:tcPr>
        <w:p w14:paraId="5BDBDEE9" w14:textId="77777777" w:rsidR="00F92078" w:rsidRPr="00B71949" w:rsidRDefault="00F92078" w:rsidP="00504D02">
          <w:pPr>
            <w:widowControl w:val="0"/>
            <w:suppressAutoHyphens/>
            <w:overflowPunct w:val="0"/>
            <w:autoSpaceDE w:val="0"/>
            <w:autoSpaceDN w:val="0"/>
            <w:adjustRightInd w:val="0"/>
            <w:jc w:val="both"/>
            <w:rPr>
              <w:b/>
            </w:rPr>
          </w:pPr>
        </w:p>
      </w:tc>
      <w:tc>
        <w:tcPr>
          <w:tcW w:w="5311" w:type="dxa"/>
        </w:tcPr>
        <w:p w14:paraId="1D036551" w14:textId="77777777" w:rsidR="00F92078" w:rsidRPr="002F37A0" w:rsidRDefault="00F92078" w:rsidP="00504D02">
          <w:pPr>
            <w:widowControl w:val="0"/>
            <w:tabs>
              <w:tab w:val="center" w:pos="4680"/>
              <w:tab w:val="right" w:pos="9360"/>
            </w:tabs>
            <w:suppressAutoHyphens/>
            <w:overflowPunct w:val="0"/>
            <w:autoSpaceDE w:val="0"/>
            <w:autoSpaceDN w:val="0"/>
            <w:adjustRightInd w:val="0"/>
            <w:spacing w:line="20" w:lineRule="atLeast"/>
            <w:jc w:val="center"/>
            <w:rPr>
              <w:b/>
              <w:sz w:val="18"/>
              <w:szCs w:val="18"/>
              <w:lang w:val="ro-RO"/>
            </w:rPr>
          </w:pPr>
        </w:p>
      </w:tc>
      <w:tc>
        <w:tcPr>
          <w:tcW w:w="3960" w:type="dxa"/>
        </w:tcPr>
        <w:p w14:paraId="265291A5" w14:textId="77777777" w:rsidR="00F92078" w:rsidRPr="002F37A0" w:rsidRDefault="00F92078" w:rsidP="00504D02">
          <w:pPr>
            <w:widowControl w:val="0"/>
            <w:suppressAutoHyphens/>
            <w:overflowPunct w:val="0"/>
            <w:autoSpaceDE w:val="0"/>
            <w:autoSpaceDN w:val="0"/>
            <w:adjustRightInd w:val="0"/>
            <w:jc w:val="both"/>
            <w:rPr>
              <w:b/>
              <w:sz w:val="18"/>
              <w:szCs w:val="18"/>
            </w:rPr>
          </w:pPr>
        </w:p>
      </w:tc>
    </w:tr>
  </w:tbl>
  <w:p w14:paraId="43119208" w14:textId="77777777" w:rsidR="00F92078" w:rsidRDefault="00F9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2ED9"/>
    <w:multiLevelType w:val="multilevel"/>
    <w:tmpl w:val="D6BC6B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D5750E"/>
    <w:multiLevelType w:val="hybridMultilevel"/>
    <w:tmpl w:val="D4DC94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1530B0"/>
    <w:multiLevelType w:val="hybridMultilevel"/>
    <w:tmpl w:val="12CA0C8C"/>
    <w:lvl w:ilvl="0" w:tplc="9AE00632">
      <w:start w:val="1"/>
      <w:numFmt w:val="lowerLetter"/>
      <w:lvlText w:val="%1)"/>
      <w:lvlJc w:val="left"/>
      <w:pPr>
        <w:ind w:left="568" w:hanging="229"/>
      </w:pPr>
      <w:rPr>
        <w:rFonts w:ascii="Arial" w:eastAsia="Arial" w:hAnsi="Arial" w:cs="Arial" w:hint="default"/>
        <w:b/>
        <w:bCs/>
        <w:color w:val="8B0000"/>
        <w:spacing w:val="-1"/>
        <w:w w:val="102"/>
        <w:sz w:val="19"/>
        <w:szCs w:val="19"/>
        <w:lang w:val="ro-RO" w:eastAsia="en-US" w:bidi="ar-SA"/>
      </w:rPr>
    </w:lvl>
    <w:lvl w:ilvl="1" w:tplc="09BA6A1A">
      <w:numFmt w:val="bullet"/>
      <w:lvlText w:val="•"/>
      <w:lvlJc w:val="left"/>
      <w:pPr>
        <w:ind w:left="1540" w:hanging="229"/>
      </w:pPr>
      <w:rPr>
        <w:rFonts w:hint="default"/>
        <w:lang w:val="ro-RO" w:eastAsia="en-US" w:bidi="ar-SA"/>
      </w:rPr>
    </w:lvl>
    <w:lvl w:ilvl="2" w:tplc="CE8434BE">
      <w:numFmt w:val="bullet"/>
      <w:lvlText w:val="•"/>
      <w:lvlJc w:val="left"/>
      <w:pPr>
        <w:ind w:left="2521" w:hanging="229"/>
      </w:pPr>
      <w:rPr>
        <w:rFonts w:hint="default"/>
        <w:lang w:val="ro-RO" w:eastAsia="en-US" w:bidi="ar-SA"/>
      </w:rPr>
    </w:lvl>
    <w:lvl w:ilvl="3" w:tplc="A95A8B70">
      <w:numFmt w:val="bullet"/>
      <w:lvlText w:val="•"/>
      <w:lvlJc w:val="left"/>
      <w:pPr>
        <w:ind w:left="3502" w:hanging="229"/>
      </w:pPr>
      <w:rPr>
        <w:rFonts w:hint="default"/>
        <w:lang w:val="ro-RO" w:eastAsia="en-US" w:bidi="ar-SA"/>
      </w:rPr>
    </w:lvl>
    <w:lvl w:ilvl="4" w:tplc="B1EEA12E">
      <w:numFmt w:val="bullet"/>
      <w:lvlText w:val="•"/>
      <w:lvlJc w:val="left"/>
      <w:pPr>
        <w:ind w:left="4483" w:hanging="229"/>
      </w:pPr>
      <w:rPr>
        <w:rFonts w:hint="default"/>
        <w:lang w:val="ro-RO" w:eastAsia="en-US" w:bidi="ar-SA"/>
      </w:rPr>
    </w:lvl>
    <w:lvl w:ilvl="5" w:tplc="121C3404">
      <w:numFmt w:val="bullet"/>
      <w:lvlText w:val="•"/>
      <w:lvlJc w:val="left"/>
      <w:pPr>
        <w:ind w:left="5464" w:hanging="229"/>
      </w:pPr>
      <w:rPr>
        <w:rFonts w:hint="default"/>
        <w:lang w:val="ro-RO" w:eastAsia="en-US" w:bidi="ar-SA"/>
      </w:rPr>
    </w:lvl>
    <w:lvl w:ilvl="6" w:tplc="0270D2B2">
      <w:numFmt w:val="bullet"/>
      <w:lvlText w:val="•"/>
      <w:lvlJc w:val="left"/>
      <w:pPr>
        <w:ind w:left="6445" w:hanging="229"/>
      </w:pPr>
      <w:rPr>
        <w:rFonts w:hint="default"/>
        <w:lang w:val="ro-RO" w:eastAsia="en-US" w:bidi="ar-SA"/>
      </w:rPr>
    </w:lvl>
    <w:lvl w:ilvl="7" w:tplc="7BCE0B9E">
      <w:numFmt w:val="bullet"/>
      <w:lvlText w:val="•"/>
      <w:lvlJc w:val="left"/>
      <w:pPr>
        <w:ind w:left="7425" w:hanging="229"/>
      </w:pPr>
      <w:rPr>
        <w:rFonts w:hint="default"/>
        <w:lang w:val="ro-RO" w:eastAsia="en-US" w:bidi="ar-SA"/>
      </w:rPr>
    </w:lvl>
    <w:lvl w:ilvl="8" w:tplc="F7A29842">
      <w:numFmt w:val="bullet"/>
      <w:lvlText w:val="•"/>
      <w:lvlJc w:val="left"/>
      <w:pPr>
        <w:ind w:left="8406" w:hanging="229"/>
      </w:pPr>
      <w:rPr>
        <w:rFonts w:hint="default"/>
        <w:lang w:val="ro-RO" w:eastAsia="en-US" w:bidi="ar-SA"/>
      </w:rPr>
    </w:lvl>
  </w:abstractNum>
  <w:abstractNum w:abstractNumId="3" w15:restartNumberingAfterBreak="0">
    <w:nsid w:val="19BC6B1C"/>
    <w:multiLevelType w:val="multilevel"/>
    <w:tmpl w:val="D0ACCF7A"/>
    <w:lvl w:ilvl="0">
      <w:start w:val="7"/>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400A92"/>
    <w:multiLevelType w:val="multilevel"/>
    <w:tmpl w:val="47B6A8E8"/>
    <w:lvl w:ilvl="0">
      <w:start w:val="8"/>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E9D278A"/>
    <w:multiLevelType w:val="multilevel"/>
    <w:tmpl w:val="3DE4D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545038A"/>
    <w:multiLevelType w:val="hybridMultilevel"/>
    <w:tmpl w:val="C854B1CE"/>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5E9140A"/>
    <w:multiLevelType w:val="hybridMultilevel"/>
    <w:tmpl w:val="F596150A"/>
    <w:lvl w:ilvl="0" w:tplc="04090001">
      <w:start w:val="1"/>
      <w:numFmt w:val="bullet"/>
      <w:lvlText w:val=""/>
      <w:lvlJc w:val="left"/>
      <w:pPr>
        <w:tabs>
          <w:tab w:val="num" w:pos="900"/>
        </w:tabs>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88A7C5E"/>
    <w:multiLevelType w:val="multilevel"/>
    <w:tmpl w:val="E68AC2E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B424AEA"/>
    <w:multiLevelType w:val="hybridMultilevel"/>
    <w:tmpl w:val="48426D72"/>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F6A7D"/>
    <w:multiLevelType w:val="hybridMultilevel"/>
    <w:tmpl w:val="E2741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9B2CB0"/>
    <w:multiLevelType w:val="multilevel"/>
    <w:tmpl w:val="28908C62"/>
    <w:lvl w:ilvl="0">
      <w:numFmt w:val="bullet"/>
      <w:lvlText w:val=""/>
      <w:lvlJc w:val="left"/>
      <w:pPr>
        <w:ind w:left="782" w:hanging="360"/>
      </w:pPr>
      <w:rPr>
        <w:rFonts w:ascii="Symbol" w:hAnsi="Symbol"/>
      </w:rPr>
    </w:lvl>
    <w:lvl w:ilvl="1">
      <w:numFmt w:val="bullet"/>
      <w:lvlText w:val="o"/>
      <w:lvlJc w:val="left"/>
      <w:pPr>
        <w:ind w:left="1502" w:hanging="360"/>
      </w:pPr>
      <w:rPr>
        <w:rFonts w:ascii="Courier New" w:hAnsi="Courier New" w:cs="Courier New"/>
      </w:rPr>
    </w:lvl>
    <w:lvl w:ilvl="2">
      <w:numFmt w:val="bullet"/>
      <w:lvlText w:val=""/>
      <w:lvlJc w:val="left"/>
      <w:pPr>
        <w:ind w:left="2222" w:hanging="360"/>
      </w:pPr>
      <w:rPr>
        <w:rFonts w:ascii="Wingdings" w:hAnsi="Wingdings"/>
      </w:rPr>
    </w:lvl>
    <w:lvl w:ilvl="3">
      <w:numFmt w:val="bullet"/>
      <w:lvlText w:val=""/>
      <w:lvlJc w:val="left"/>
      <w:pPr>
        <w:ind w:left="2942" w:hanging="360"/>
      </w:pPr>
      <w:rPr>
        <w:rFonts w:ascii="Symbol" w:hAnsi="Symbol"/>
      </w:rPr>
    </w:lvl>
    <w:lvl w:ilvl="4">
      <w:numFmt w:val="bullet"/>
      <w:lvlText w:val="o"/>
      <w:lvlJc w:val="left"/>
      <w:pPr>
        <w:ind w:left="3662" w:hanging="360"/>
      </w:pPr>
      <w:rPr>
        <w:rFonts w:ascii="Courier New" w:hAnsi="Courier New" w:cs="Courier New"/>
      </w:rPr>
    </w:lvl>
    <w:lvl w:ilvl="5">
      <w:numFmt w:val="bullet"/>
      <w:lvlText w:val=""/>
      <w:lvlJc w:val="left"/>
      <w:pPr>
        <w:ind w:left="4382" w:hanging="360"/>
      </w:pPr>
      <w:rPr>
        <w:rFonts w:ascii="Wingdings" w:hAnsi="Wingdings"/>
      </w:rPr>
    </w:lvl>
    <w:lvl w:ilvl="6">
      <w:numFmt w:val="bullet"/>
      <w:lvlText w:val=""/>
      <w:lvlJc w:val="left"/>
      <w:pPr>
        <w:ind w:left="5102" w:hanging="360"/>
      </w:pPr>
      <w:rPr>
        <w:rFonts w:ascii="Symbol" w:hAnsi="Symbol"/>
      </w:rPr>
    </w:lvl>
    <w:lvl w:ilvl="7">
      <w:numFmt w:val="bullet"/>
      <w:lvlText w:val="o"/>
      <w:lvlJc w:val="left"/>
      <w:pPr>
        <w:ind w:left="5822" w:hanging="360"/>
      </w:pPr>
      <w:rPr>
        <w:rFonts w:ascii="Courier New" w:hAnsi="Courier New" w:cs="Courier New"/>
      </w:rPr>
    </w:lvl>
    <w:lvl w:ilvl="8">
      <w:numFmt w:val="bullet"/>
      <w:lvlText w:val=""/>
      <w:lvlJc w:val="left"/>
      <w:pPr>
        <w:ind w:left="6542" w:hanging="360"/>
      </w:pPr>
      <w:rPr>
        <w:rFonts w:ascii="Wingdings" w:hAnsi="Wingdings"/>
      </w:rPr>
    </w:lvl>
  </w:abstractNum>
  <w:abstractNum w:abstractNumId="12" w15:restartNumberingAfterBreak="0">
    <w:nsid w:val="39F05EAF"/>
    <w:multiLevelType w:val="hybridMultilevel"/>
    <w:tmpl w:val="5D12F31C"/>
    <w:lvl w:ilvl="0" w:tplc="04090009">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F61402B"/>
    <w:multiLevelType w:val="hybridMultilevel"/>
    <w:tmpl w:val="8DB0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23B55"/>
    <w:multiLevelType w:val="hybridMultilevel"/>
    <w:tmpl w:val="E29862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8B767A"/>
    <w:multiLevelType w:val="multilevel"/>
    <w:tmpl w:val="D1E264FA"/>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86A1DD9"/>
    <w:multiLevelType w:val="multilevel"/>
    <w:tmpl w:val="A42A86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AB1045C"/>
    <w:multiLevelType w:val="multilevel"/>
    <w:tmpl w:val="CF5C864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BC675D8"/>
    <w:multiLevelType w:val="multilevel"/>
    <w:tmpl w:val="7102DCF2"/>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19A1A22"/>
    <w:multiLevelType w:val="hybridMultilevel"/>
    <w:tmpl w:val="AB3E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77174"/>
    <w:multiLevelType w:val="hybridMultilevel"/>
    <w:tmpl w:val="5BA8C142"/>
    <w:lvl w:ilvl="0" w:tplc="050E48CE">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2EC2207"/>
    <w:multiLevelType w:val="hybridMultilevel"/>
    <w:tmpl w:val="37EE3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7F42E0A"/>
    <w:multiLevelType w:val="hybridMultilevel"/>
    <w:tmpl w:val="8FE6E8A0"/>
    <w:lvl w:ilvl="0" w:tplc="3AFADF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199570">
    <w:abstractNumId w:val="20"/>
  </w:num>
  <w:num w:numId="2" w16cid:durableId="2041782075">
    <w:abstractNumId w:val="2"/>
  </w:num>
  <w:num w:numId="3" w16cid:durableId="217206593">
    <w:abstractNumId w:val="9"/>
  </w:num>
  <w:num w:numId="4" w16cid:durableId="61223236">
    <w:abstractNumId w:val="11"/>
  </w:num>
  <w:num w:numId="5" w16cid:durableId="995300803">
    <w:abstractNumId w:val="0"/>
  </w:num>
  <w:num w:numId="6" w16cid:durableId="311180971">
    <w:abstractNumId w:val="14"/>
  </w:num>
  <w:num w:numId="7" w16cid:durableId="673261340">
    <w:abstractNumId w:val="21"/>
  </w:num>
  <w:num w:numId="8" w16cid:durableId="17430256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45710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76859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25150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0081748">
    <w:abstractNumId w:val="10"/>
  </w:num>
  <w:num w:numId="13" w16cid:durableId="47388498">
    <w:abstractNumId w:val="19"/>
  </w:num>
  <w:num w:numId="14" w16cid:durableId="1794402327">
    <w:abstractNumId w:val="3"/>
  </w:num>
  <w:num w:numId="15" w16cid:durableId="1421290341">
    <w:abstractNumId w:val="4"/>
  </w:num>
  <w:num w:numId="16" w16cid:durableId="744374939">
    <w:abstractNumId w:val="16"/>
  </w:num>
  <w:num w:numId="17" w16cid:durableId="1348871967">
    <w:abstractNumId w:val="18"/>
  </w:num>
  <w:num w:numId="18" w16cid:durableId="1032264926">
    <w:abstractNumId w:val="17"/>
  </w:num>
  <w:num w:numId="19" w16cid:durableId="1088817417">
    <w:abstractNumId w:val="8"/>
  </w:num>
  <w:num w:numId="20" w16cid:durableId="953246445">
    <w:abstractNumId w:val="15"/>
  </w:num>
  <w:num w:numId="21" w16cid:durableId="302196227">
    <w:abstractNumId w:val="5"/>
  </w:num>
  <w:num w:numId="22" w16cid:durableId="1276593606">
    <w:abstractNumId w:val="13"/>
  </w:num>
  <w:num w:numId="23" w16cid:durableId="6020338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78"/>
    <w:rsid w:val="000D3144"/>
    <w:rsid w:val="0013672F"/>
    <w:rsid w:val="0018470A"/>
    <w:rsid w:val="0019048E"/>
    <w:rsid w:val="001E017D"/>
    <w:rsid w:val="00203D26"/>
    <w:rsid w:val="00246639"/>
    <w:rsid w:val="00263F8E"/>
    <w:rsid w:val="00295CBA"/>
    <w:rsid w:val="0029652A"/>
    <w:rsid w:val="002F37A0"/>
    <w:rsid w:val="00335EDF"/>
    <w:rsid w:val="00351796"/>
    <w:rsid w:val="004178B3"/>
    <w:rsid w:val="00422E91"/>
    <w:rsid w:val="00452C88"/>
    <w:rsid w:val="004F7EE8"/>
    <w:rsid w:val="00504D02"/>
    <w:rsid w:val="00557CE4"/>
    <w:rsid w:val="006163AB"/>
    <w:rsid w:val="00661582"/>
    <w:rsid w:val="00667CC1"/>
    <w:rsid w:val="0069298C"/>
    <w:rsid w:val="006C7CBC"/>
    <w:rsid w:val="0074140B"/>
    <w:rsid w:val="007454AA"/>
    <w:rsid w:val="007A60D5"/>
    <w:rsid w:val="007B06E7"/>
    <w:rsid w:val="007E5FC8"/>
    <w:rsid w:val="00804F93"/>
    <w:rsid w:val="008624D1"/>
    <w:rsid w:val="0089722D"/>
    <w:rsid w:val="008D2BCC"/>
    <w:rsid w:val="009A0922"/>
    <w:rsid w:val="009E35D2"/>
    <w:rsid w:val="009F20C8"/>
    <w:rsid w:val="00A32837"/>
    <w:rsid w:val="00B16BFB"/>
    <w:rsid w:val="00B42397"/>
    <w:rsid w:val="00B54ECE"/>
    <w:rsid w:val="00B77329"/>
    <w:rsid w:val="00BB2233"/>
    <w:rsid w:val="00BF5D39"/>
    <w:rsid w:val="00C64F26"/>
    <w:rsid w:val="00CF6ABA"/>
    <w:rsid w:val="00E12423"/>
    <w:rsid w:val="00E35F64"/>
    <w:rsid w:val="00E77387"/>
    <w:rsid w:val="00EB0E69"/>
    <w:rsid w:val="00F92078"/>
    <w:rsid w:val="00FB6CAE"/>
    <w:rsid w:val="00FC692C"/>
    <w:rsid w:val="00FF163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A91E3"/>
  <w15:docId w15:val="{E9E7B029-0F25-4D04-974F-B2031FD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078"/>
    <w:pPr>
      <w:tabs>
        <w:tab w:val="center" w:pos="4680"/>
        <w:tab w:val="right" w:pos="9360"/>
      </w:tabs>
    </w:pPr>
  </w:style>
  <w:style w:type="character" w:customStyle="1" w:styleId="HeaderChar">
    <w:name w:val="Header Char"/>
    <w:basedOn w:val="DefaultParagraphFont"/>
    <w:link w:val="Header"/>
    <w:uiPriority w:val="99"/>
    <w:rsid w:val="00F92078"/>
  </w:style>
  <w:style w:type="paragraph" w:styleId="Footer">
    <w:name w:val="footer"/>
    <w:basedOn w:val="Normal"/>
    <w:link w:val="FooterChar"/>
    <w:uiPriority w:val="99"/>
    <w:unhideWhenUsed/>
    <w:rsid w:val="00F92078"/>
    <w:pPr>
      <w:tabs>
        <w:tab w:val="center" w:pos="4680"/>
        <w:tab w:val="right" w:pos="9360"/>
      </w:tabs>
    </w:pPr>
  </w:style>
  <w:style w:type="character" w:customStyle="1" w:styleId="FooterChar">
    <w:name w:val="Footer Char"/>
    <w:basedOn w:val="DefaultParagraphFont"/>
    <w:link w:val="Footer"/>
    <w:uiPriority w:val="99"/>
    <w:rsid w:val="00F92078"/>
  </w:style>
  <w:style w:type="paragraph" w:styleId="BalloonText">
    <w:name w:val="Balloon Text"/>
    <w:basedOn w:val="Normal"/>
    <w:link w:val="BalloonTextChar"/>
    <w:uiPriority w:val="99"/>
    <w:semiHidden/>
    <w:unhideWhenUsed/>
    <w:rsid w:val="00557C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CE4"/>
    <w:rPr>
      <w:rFonts w:ascii="Segoe UI" w:hAnsi="Segoe UI" w:cs="Segoe UI"/>
      <w:sz w:val="18"/>
      <w:szCs w:val="18"/>
    </w:rPr>
  </w:style>
  <w:style w:type="paragraph" w:styleId="ListParagraph">
    <w:name w:val="List Paragraph"/>
    <w:basedOn w:val="Normal"/>
    <w:uiPriority w:val="34"/>
    <w:qFormat/>
    <w:rsid w:val="00661582"/>
    <w:pPr>
      <w:spacing w:after="200" w:line="276" w:lineRule="auto"/>
      <w:ind w:left="720"/>
      <w:contextualSpacing/>
    </w:pPr>
    <w:rPr>
      <w:rFonts w:ascii="Calibri" w:eastAsia="Calibri" w:hAnsi="Calibri"/>
      <w:sz w:val="22"/>
      <w:szCs w:val="22"/>
      <w:lang w:val="en-GB"/>
    </w:rPr>
  </w:style>
  <w:style w:type="paragraph" w:customStyle="1" w:styleId="Standard">
    <w:name w:val="Standard"/>
    <w:rsid w:val="002F37A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
    <w:name w:val="a"/>
    <w:basedOn w:val="DefaultParagraphFont"/>
    <w:rsid w:val="002F37A0"/>
  </w:style>
  <w:style w:type="character" w:customStyle="1" w:styleId="l8">
    <w:name w:val="l8"/>
    <w:basedOn w:val="DefaultParagraphFont"/>
    <w:rsid w:val="002F37A0"/>
  </w:style>
  <w:style w:type="character" w:customStyle="1" w:styleId="l7">
    <w:name w:val="l7"/>
    <w:basedOn w:val="DefaultParagraphFont"/>
    <w:rsid w:val="002F37A0"/>
  </w:style>
  <w:style w:type="character" w:customStyle="1" w:styleId="l6">
    <w:name w:val="l6"/>
    <w:basedOn w:val="DefaultParagraphFont"/>
    <w:rsid w:val="002F37A0"/>
  </w:style>
  <w:style w:type="paragraph" w:styleId="BodyText">
    <w:name w:val="Body Text"/>
    <w:basedOn w:val="Normal"/>
    <w:link w:val="BodyTextChar"/>
    <w:uiPriority w:val="1"/>
    <w:unhideWhenUsed/>
    <w:qFormat/>
    <w:rsid w:val="00E35F64"/>
    <w:pPr>
      <w:widowControl w:val="0"/>
      <w:autoSpaceDE w:val="0"/>
      <w:autoSpaceDN w:val="0"/>
    </w:pPr>
    <w:rPr>
      <w:lang w:val="ro-RO" w:eastAsia="ro-RO" w:bidi="ro-RO"/>
    </w:rPr>
  </w:style>
  <w:style w:type="character" w:customStyle="1" w:styleId="BodyTextChar">
    <w:name w:val="Body Text Char"/>
    <w:basedOn w:val="DefaultParagraphFont"/>
    <w:link w:val="BodyText"/>
    <w:uiPriority w:val="1"/>
    <w:rsid w:val="00E35F64"/>
    <w:rPr>
      <w:rFonts w:ascii="Times New Roman" w:eastAsia="Times New Roman" w:hAnsi="Times New Roman" w:cs="Times New Roman"/>
      <w:sz w:val="24"/>
      <w:szCs w:val="24"/>
      <w:lang w:val="ro-RO" w:eastAsia="ro-RO" w:bidi="ro-RO"/>
    </w:rPr>
  </w:style>
  <w:style w:type="paragraph" w:styleId="NormalWeb">
    <w:name w:val="Normal (Web)"/>
    <w:basedOn w:val="Normal"/>
    <w:uiPriority w:val="99"/>
    <w:unhideWhenUsed/>
    <w:rsid w:val="008D2BCC"/>
    <w:pPr>
      <w:widowControl w:val="0"/>
      <w:autoSpaceDE w:val="0"/>
      <w:autoSpaceDN w:val="0"/>
      <w:spacing w:before="100" w:beforeAutospacing="1" w:after="100" w:afterAutospacing="1"/>
    </w:pPr>
    <w:rPr>
      <w:lang w:val="ro-RO" w:eastAsia="ro-RO" w:bidi="ro-RO"/>
    </w:rPr>
  </w:style>
  <w:style w:type="character" w:styleId="Hyperlink">
    <w:name w:val="Hyperlink"/>
    <w:basedOn w:val="DefaultParagraphFont"/>
    <w:uiPriority w:val="99"/>
    <w:unhideWhenUsed/>
    <w:rsid w:val="00804F93"/>
    <w:rPr>
      <w:color w:val="0000FF"/>
      <w:u w:val="single"/>
    </w:rPr>
  </w:style>
  <w:style w:type="character" w:styleId="Strong">
    <w:name w:val="Strong"/>
    <w:basedOn w:val="DefaultParagraphFont"/>
    <w:uiPriority w:val="22"/>
    <w:qFormat/>
    <w:rsid w:val="000D3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551189">
      <w:bodyDiv w:val="1"/>
      <w:marLeft w:val="0"/>
      <w:marRight w:val="0"/>
      <w:marTop w:val="0"/>
      <w:marBottom w:val="0"/>
      <w:divBdr>
        <w:top w:val="none" w:sz="0" w:space="0" w:color="auto"/>
        <w:left w:val="none" w:sz="0" w:space="0" w:color="auto"/>
        <w:bottom w:val="none" w:sz="0" w:space="0" w:color="auto"/>
        <w:right w:val="none" w:sz="0" w:space="0" w:color="auto"/>
      </w:divBdr>
    </w:div>
    <w:div w:id="1037394186">
      <w:bodyDiv w:val="1"/>
      <w:marLeft w:val="0"/>
      <w:marRight w:val="0"/>
      <w:marTop w:val="0"/>
      <w:marBottom w:val="0"/>
      <w:divBdr>
        <w:top w:val="none" w:sz="0" w:space="0" w:color="auto"/>
        <w:left w:val="none" w:sz="0" w:space="0" w:color="auto"/>
        <w:bottom w:val="none" w:sz="0" w:space="0" w:color="auto"/>
        <w:right w:val="none" w:sz="0" w:space="0" w:color="auto"/>
      </w:divBdr>
    </w:div>
    <w:div w:id="1753038521">
      <w:bodyDiv w:val="1"/>
      <w:marLeft w:val="0"/>
      <w:marRight w:val="0"/>
      <w:marTop w:val="0"/>
      <w:marBottom w:val="0"/>
      <w:divBdr>
        <w:top w:val="none" w:sz="0" w:space="0" w:color="auto"/>
        <w:left w:val="none" w:sz="0" w:space="0" w:color="auto"/>
        <w:bottom w:val="none" w:sz="0" w:space="0" w:color="auto"/>
        <w:right w:val="none" w:sz="0" w:space="0" w:color="auto"/>
      </w:divBdr>
    </w:div>
    <w:div w:id="1940287350">
      <w:bodyDiv w:val="1"/>
      <w:marLeft w:val="0"/>
      <w:marRight w:val="0"/>
      <w:marTop w:val="0"/>
      <w:marBottom w:val="0"/>
      <w:divBdr>
        <w:top w:val="none" w:sz="0" w:space="0" w:color="auto"/>
        <w:left w:val="none" w:sz="0" w:space="0" w:color="auto"/>
        <w:bottom w:val="none" w:sz="0" w:space="0" w:color="auto"/>
        <w:right w:val="none" w:sz="0" w:space="0" w:color="auto"/>
      </w:divBdr>
    </w:div>
    <w:div w:id="19814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EUZnOyh7E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B4CB3-5371-43BB-8E14-820F614C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4706</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Company</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Scoala</dc:creator>
  <cp:keywords/>
  <dc:description/>
  <cp:lastModifiedBy>Dorina</cp:lastModifiedBy>
  <cp:revision>2</cp:revision>
  <cp:lastPrinted>2022-09-26T10:28:00Z</cp:lastPrinted>
  <dcterms:created xsi:type="dcterms:W3CDTF">2024-06-22T08:06:00Z</dcterms:created>
  <dcterms:modified xsi:type="dcterms:W3CDTF">2024-06-22T08:06:00Z</dcterms:modified>
</cp:coreProperties>
</file>