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82DD" w14:textId="77777777" w:rsidR="00057803" w:rsidRDefault="00057803">
      <w:pPr>
        <w:pStyle w:val="Heading1"/>
        <w:rPr>
          <w:rFonts w:ascii="Times New Roman" w:eastAsia="Times New Roman" w:hAnsi="Times New Roman" w:cs="Times New Roman"/>
          <w:b/>
          <w:color w:val="000000"/>
          <w:sz w:val="22"/>
          <w:szCs w:val="22"/>
        </w:rPr>
      </w:pPr>
      <w:bookmarkStart w:id="0" w:name="_gjdgxs" w:colFirst="0" w:colLast="0"/>
      <w:bookmarkEnd w:id="0"/>
    </w:p>
    <w:p w14:paraId="4B01E904" w14:textId="68C68350" w:rsidR="00BC510B" w:rsidRDefault="00BC510B" w:rsidP="00BC510B">
      <w:pPr>
        <w:spacing w:after="0" w:line="240" w:lineRule="auto"/>
        <w:jc w:val="center"/>
        <w:rPr>
          <w:rFonts w:ascii="Times New Roman" w:eastAsia="Times New Roman" w:hAnsi="Times New Roman" w:cs="Times New Roman"/>
          <w:b/>
        </w:rPr>
      </w:pPr>
      <w:bookmarkStart w:id="1" w:name="_3znysh7"/>
      <w:bookmarkEnd w:id="1"/>
      <w:r>
        <w:rPr>
          <w:rFonts w:ascii="Times New Roman" w:eastAsia="Times New Roman" w:hAnsi="Times New Roman" w:cs="Times New Roman"/>
          <w:b/>
        </w:rPr>
        <w:t>Resursele RED-modalitate de stimulare a creativității</w:t>
      </w:r>
    </w:p>
    <w:p w14:paraId="22A87911" w14:textId="77777777" w:rsidR="00BC510B" w:rsidRDefault="00BC510B" w:rsidP="00BC510B">
      <w:pPr>
        <w:spacing w:after="0" w:line="240" w:lineRule="auto"/>
        <w:jc w:val="center"/>
        <w:rPr>
          <w:rFonts w:ascii="Times New Roman" w:eastAsia="Times New Roman" w:hAnsi="Times New Roman" w:cs="Times New Roman"/>
          <w:b/>
        </w:rPr>
      </w:pPr>
    </w:p>
    <w:p w14:paraId="502C372B" w14:textId="01F7AAF9" w:rsidR="00057803" w:rsidRDefault="00BC51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Fisă RED -Educație incluzivă</w:t>
      </w:r>
    </w:p>
    <w:p w14:paraId="1566BA79" w14:textId="77777777" w:rsidR="00BC510B" w:rsidRDefault="00BC510B">
      <w:pPr>
        <w:spacing w:after="0" w:line="240" w:lineRule="auto"/>
        <w:jc w:val="both"/>
        <w:rPr>
          <w:rFonts w:ascii="Times New Roman" w:eastAsia="Times New Roman" w:hAnsi="Times New Roman" w:cs="Times New Roman"/>
          <w:b/>
        </w:rPr>
      </w:pPr>
    </w:p>
    <w:tbl>
      <w:tblPr>
        <w:tblStyle w:val="a"/>
        <w:tblW w:w="90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6"/>
        <w:gridCol w:w="4153"/>
      </w:tblGrid>
      <w:tr w:rsidR="00057803" w14:paraId="6D785B57" w14:textId="77777777">
        <w:tc>
          <w:tcPr>
            <w:tcW w:w="9099" w:type="dxa"/>
            <w:gridSpan w:val="2"/>
            <w:shd w:val="clear" w:color="auto" w:fill="E2EFD9"/>
            <w:tcMar>
              <w:top w:w="100" w:type="dxa"/>
              <w:left w:w="100" w:type="dxa"/>
              <w:bottom w:w="100" w:type="dxa"/>
              <w:right w:w="100" w:type="dxa"/>
            </w:tcMar>
          </w:tcPr>
          <w:p w14:paraId="4B4D3F0B" w14:textId="77777777" w:rsidR="00057803" w:rsidRDefault="00057803">
            <w:pPr>
              <w:widowControl w:val="0"/>
              <w:pBdr>
                <w:top w:val="nil"/>
                <w:left w:val="nil"/>
                <w:bottom w:val="nil"/>
                <w:right w:val="nil"/>
                <w:between w:val="nil"/>
              </w:pBdr>
              <w:shd w:val="clear" w:color="auto" w:fill="E2EFD9"/>
              <w:jc w:val="both"/>
              <w:rPr>
                <w:rFonts w:ascii="Times New Roman" w:eastAsia="Times New Roman" w:hAnsi="Times New Roman" w:cs="Times New Roman"/>
                <w:color w:val="000000"/>
                <w:sz w:val="20"/>
                <w:szCs w:val="20"/>
              </w:rPr>
            </w:pPr>
          </w:p>
        </w:tc>
      </w:tr>
      <w:tr w:rsidR="00057803" w14:paraId="3B56C53F" w14:textId="77777777">
        <w:tc>
          <w:tcPr>
            <w:tcW w:w="4946" w:type="dxa"/>
            <w:shd w:val="clear" w:color="auto" w:fill="auto"/>
            <w:tcMar>
              <w:top w:w="100" w:type="dxa"/>
              <w:left w:w="100" w:type="dxa"/>
              <w:bottom w:w="100" w:type="dxa"/>
              <w:right w:w="100" w:type="dxa"/>
            </w:tcMar>
          </w:tcPr>
          <w:p w14:paraId="3D550A59"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Titlul activității de învățare</w:t>
            </w:r>
          </w:p>
        </w:tc>
        <w:tc>
          <w:tcPr>
            <w:tcW w:w="4153" w:type="dxa"/>
            <w:shd w:val="clear" w:color="auto" w:fill="auto"/>
            <w:tcMar>
              <w:top w:w="100" w:type="dxa"/>
              <w:left w:w="100" w:type="dxa"/>
              <w:bottom w:w="100" w:type="dxa"/>
              <w:right w:w="100" w:type="dxa"/>
            </w:tcMar>
          </w:tcPr>
          <w:p w14:paraId="027AC7FC" w14:textId="77777777" w:rsidR="00057803" w:rsidRPr="0022785C" w:rsidRDefault="0022785C">
            <w:pPr>
              <w:pBdr>
                <w:top w:val="nil"/>
                <w:left w:val="nil"/>
                <w:bottom w:val="nil"/>
                <w:right w:val="nil"/>
                <w:between w:val="nil"/>
              </w:pBdr>
              <w:jc w:val="both"/>
              <w:rPr>
                <w:rFonts w:ascii="Times New Roman" w:eastAsia="Times New Roman" w:hAnsi="Times New Roman" w:cs="Times New Roman"/>
                <w:color w:val="000000"/>
                <w:sz w:val="20"/>
                <w:szCs w:val="20"/>
              </w:rPr>
            </w:pPr>
            <w:r w:rsidRPr="0022785C">
              <w:rPr>
                <w:rFonts w:ascii="Times New Roman" w:hAnsi="Times New Roman" w:cs="Times New Roman"/>
                <w:b/>
              </w:rPr>
              <w:t>EU ȘI EMOȚIILE MELE</w:t>
            </w:r>
          </w:p>
        </w:tc>
      </w:tr>
      <w:tr w:rsidR="00057803" w14:paraId="0AA9A6BD" w14:textId="77777777">
        <w:tc>
          <w:tcPr>
            <w:tcW w:w="4946" w:type="dxa"/>
            <w:shd w:val="clear" w:color="auto" w:fill="auto"/>
            <w:tcMar>
              <w:top w:w="100" w:type="dxa"/>
              <w:left w:w="100" w:type="dxa"/>
              <w:bottom w:w="100" w:type="dxa"/>
              <w:right w:w="100" w:type="dxa"/>
            </w:tcMar>
          </w:tcPr>
          <w:p w14:paraId="0AD9CC4C"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Disciplina</w:t>
            </w:r>
          </w:p>
        </w:tc>
        <w:tc>
          <w:tcPr>
            <w:tcW w:w="4153" w:type="dxa"/>
            <w:shd w:val="clear" w:color="auto" w:fill="auto"/>
            <w:tcMar>
              <w:top w:w="100" w:type="dxa"/>
              <w:left w:w="100" w:type="dxa"/>
              <w:bottom w:w="100" w:type="dxa"/>
              <w:right w:w="100" w:type="dxa"/>
            </w:tcMar>
          </w:tcPr>
          <w:p w14:paraId="607F31E2" w14:textId="77777777" w:rsidR="00057803" w:rsidRDefault="0022785C">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Consiliere și dezvoltare personală</w:t>
            </w:r>
          </w:p>
        </w:tc>
      </w:tr>
      <w:tr w:rsidR="00057803" w14:paraId="296D67C2" w14:textId="77777777">
        <w:tc>
          <w:tcPr>
            <w:tcW w:w="4946" w:type="dxa"/>
            <w:shd w:val="clear" w:color="auto" w:fill="auto"/>
            <w:tcMar>
              <w:top w:w="100" w:type="dxa"/>
              <w:left w:w="100" w:type="dxa"/>
              <w:bottom w:w="100" w:type="dxa"/>
              <w:right w:w="100" w:type="dxa"/>
            </w:tcMar>
          </w:tcPr>
          <w:p w14:paraId="296E48E6"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Unitatea de învățare</w:t>
            </w:r>
          </w:p>
        </w:tc>
        <w:tc>
          <w:tcPr>
            <w:tcW w:w="4153" w:type="dxa"/>
            <w:shd w:val="clear" w:color="auto" w:fill="auto"/>
            <w:tcMar>
              <w:top w:w="100" w:type="dxa"/>
              <w:left w:w="100" w:type="dxa"/>
              <w:bottom w:w="100" w:type="dxa"/>
              <w:right w:w="100" w:type="dxa"/>
            </w:tcMar>
          </w:tcPr>
          <w:p w14:paraId="06EF67CA" w14:textId="77777777" w:rsidR="00057803" w:rsidRPr="0022785C" w:rsidRDefault="0022785C">
            <w:pPr>
              <w:widowControl w:val="0"/>
              <w:jc w:val="both"/>
              <w:rPr>
                <w:rFonts w:ascii="Times New Roman" w:eastAsia="Times New Roman" w:hAnsi="Times New Roman" w:cs="Times New Roman"/>
                <w:sz w:val="20"/>
                <w:szCs w:val="20"/>
              </w:rPr>
            </w:pPr>
            <w:r w:rsidRPr="0022785C">
              <w:rPr>
                <w:rFonts w:ascii="Times New Roman" w:eastAsia="Arial" w:hAnsi="Times New Roman" w:cs="Times New Roman"/>
                <w:color w:val="000000"/>
                <w:sz w:val="20"/>
                <w:szCs w:val="20"/>
              </w:rPr>
              <w:t>Dezvoltare socio-emoţională</w:t>
            </w:r>
          </w:p>
        </w:tc>
      </w:tr>
      <w:tr w:rsidR="00057803" w14:paraId="65285970" w14:textId="77777777">
        <w:tc>
          <w:tcPr>
            <w:tcW w:w="4946" w:type="dxa"/>
            <w:shd w:val="clear" w:color="auto" w:fill="auto"/>
            <w:tcMar>
              <w:top w:w="100" w:type="dxa"/>
              <w:left w:w="100" w:type="dxa"/>
              <w:bottom w:w="100" w:type="dxa"/>
              <w:right w:w="100" w:type="dxa"/>
            </w:tcMar>
          </w:tcPr>
          <w:p w14:paraId="653239DE"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Clasa</w:t>
            </w:r>
          </w:p>
        </w:tc>
        <w:tc>
          <w:tcPr>
            <w:tcW w:w="4153" w:type="dxa"/>
            <w:shd w:val="clear" w:color="auto" w:fill="auto"/>
            <w:tcMar>
              <w:top w:w="100" w:type="dxa"/>
              <w:left w:w="100" w:type="dxa"/>
              <w:bottom w:w="100" w:type="dxa"/>
              <w:right w:w="100" w:type="dxa"/>
            </w:tcMar>
          </w:tcPr>
          <w:p w14:paraId="52E2E2EC" w14:textId="77777777" w:rsidR="00057803" w:rsidRDefault="0022785C">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V-a</w:t>
            </w:r>
          </w:p>
        </w:tc>
      </w:tr>
      <w:tr w:rsidR="00057803" w14:paraId="4A2790C3" w14:textId="77777777">
        <w:tc>
          <w:tcPr>
            <w:tcW w:w="4946" w:type="dxa"/>
            <w:shd w:val="clear" w:color="auto" w:fill="auto"/>
            <w:tcMar>
              <w:top w:w="100" w:type="dxa"/>
              <w:left w:w="100" w:type="dxa"/>
              <w:bottom w:w="100" w:type="dxa"/>
              <w:right w:w="100" w:type="dxa"/>
            </w:tcMar>
          </w:tcPr>
          <w:p w14:paraId="57FC187E"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w:t>
            </w:r>
          </w:p>
        </w:tc>
        <w:tc>
          <w:tcPr>
            <w:tcW w:w="4153" w:type="dxa"/>
            <w:shd w:val="clear" w:color="auto" w:fill="auto"/>
            <w:tcMar>
              <w:top w:w="100" w:type="dxa"/>
              <w:left w:w="100" w:type="dxa"/>
              <w:bottom w:w="100" w:type="dxa"/>
              <w:right w:w="100" w:type="dxa"/>
            </w:tcMar>
          </w:tcPr>
          <w:p w14:paraId="7D448ECF" w14:textId="3BC74CBA" w:rsidR="00057803" w:rsidRDefault="00BC510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Muțiu Simona Viorica</w:t>
            </w:r>
          </w:p>
        </w:tc>
      </w:tr>
      <w:tr w:rsidR="00057803" w14:paraId="3E32A9B6" w14:textId="77777777">
        <w:tc>
          <w:tcPr>
            <w:tcW w:w="4946" w:type="dxa"/>
            <w:shd w:val="clear" w:color="auto" w:fill="auto"/>
            <w:tcMar>
              <w:top w:w="100" w:type="dxa"/>
              <w:left w:w="100" w:type="dxa"/>
              <w:bottom w:w="100" w:type="dxa"/>
              <w:right w:w="100" w:type="dxa"/>
            </w:tcMar>
          </w:tcPr>
          <w:p w14:paraId="6AE96287"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Alți membri ai echipei de autori (dacă este cazul)</w:t>
            </w:r>
          </w:p>
        </w:tc>
        <w:tc>
          <w:tcPr>
            <w:tcW w:w="4153" w:type="dxa"/>
            <w:shd w:val="clear" w:color="auto" w:fill="auto"/>
            <w:tcMar>
              <w:top w:w="100" w:type="dxa"/>
              <w:left w:w="100" w:type="dxa"/>
              <w:bottom w:w="100" w:type="dxa"/>
              <w:right w:w="100" w:type="dxa"/>
            </w:tcMar>
          </w:tcPr>
          <w:p w14:paraId="1675BF25" w14:textId="399346AC" w:rsidR="00057803" w:rsidRDefault="00BC510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Consilierul școlar</w:t>
            </w:r>
          </w:p>
        </w:tc>
      </w:tr>
      <w:tr w:rsidR="00057803" w14:paraId="3F103204" w14:textId="77777777">
        <w:tc>
          <w:tcPr>
            <w:tcW w:w="9099" w:type="dxa"/>
            <w:gridSpan w:val="2"/>
            <w:shd w:val="clear" w:color="auto" w:fill="E2EFD9"/>
            <w:tcMar>
              <w:top w:w="100" w:type="dxa"/>
              <w:left w:w="100" w:type="dxa"/>
              <w:bottom w:w="100" w:type="dxa"/>
              <w:right w:w="100" w:type="dxa"/>
            </w:tcMar>
          </w:tcPr>
          <w:p w14:paraId="38A57898" w14:textId="77777777" w:rsidR="00057803" w:rsidRDefault="00057803">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p>
        </w:tc>
      </w:tr>
      <w:tr w:rsidR="00057803" w14:paraId="45DBB821" w14:textId="77777777">
        <w:tc>
          <w:tcPr>
            <w:tcW w:w="4946" w:type="dxa"/>
            <w:shd w:val="clear" w:color="auto" w:fill="auto"/>
            <w:tcMar>
              <w:top w:w="100" w:type="dxa"/>
              <w:left w:w="100" w:type="dxa"/>
              <w:bottom w:w="100" w:type="dxa"/>
              <w:right w:w="100" w:type="dxa"/>
            </w:tcMar>
          </w:tcPr>
          <w:p w14:paraId="6B5B9246"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Competența specifică vizată</w:t>
            </w:r>
          </w:p>
        </w:tc>
        <w:tc>
          <w:tcPr>
            <w:tcW w:w="4153" w:type="dxa"/>
            <w:shd w:val="clear" w:color="auto" w:fill="auto"/>
            <w:tcMar>
              <w:top w:w="100" w:type="dxa"/>
              <w:left w:w="100" w:type="dxa"/>
              <w:bottom w:w="100" w:type="dxa"/>
              <w:right w:w="100" w:type="dxa"/>
            </w:tcMar>
          </w:tcPr>
          <w:p w14:paraId="33078AEE" w14:textId="77777777" w:rsidR="0022785C" w:rsidRDefault="0022785C">
            <w:pPr>
              <w:jc w:val="both"/>
              <w:rPr>
                <w:rFonts w:ascii="Times New Roman" w:eastAsia="Times New Roman" w:hAnsi="Times New Roman" w:cs="Times New Roman"/>
                <w:sz w:val="20"/>
                <w:szCs w:val="20"/>
              </w:rPr>
            </w:pPr>
            <w:r w:rsidRPr="0022785C">
              <w:rPr>
                <w:rFonts w:ascii="Times New Roman" w:eastAsia="Times New Roman" w:hAnsi="Times New Roman" w:cs="Times New Roman"/>
                <w:sz w:val="20"/>
                <w:szCs w:val="20"/>
              </w:rPr>
              <w:t>2. Relaționarea armonioasă cu ceilalți în contexte școlare și extrașcolare</w:t>
            </w:r>
          </w:p>
          <w:p w14:paraId="43699DE8" w14:textId="77777777" w:rsidR="00057803" w:rsidRDefault="0022785C">
            <w:pPr>
              <w:jc w:val="both"/>
              <w:rPr>
                <w:rFonts w:ascii="Times New Roman" w:eastAsia="Times New Roman" w:hAnsi="Times New Roman" w:cs="Times New Roman"/>
                <w:sz w:val="20"/>
                <w:szCs w:val="20"/>
              </w:rPr>
            </w:pPr>
            <w:r w:rsidRPr="0022785C">
              <w:rPr>
                <w:rFonts w:ascii="Times New Roman" w:eastAsia="Times New Roman" w:hAnsi="Times New Roman" w:cs="Times New Roman"/>
                <w:sz w:val="20"/>
                <w:szCs w:val="20"/>
              </w:rPr>
              <w:t>2.1. Recunoaşterea unei varietăţi de emoţii trăite în raport cu sine şi cu ceilalţi</w:t>
            </w:r>
          </w:p>
        </w:tc>
      </w:tr>
      <w:tr w:rsidR="00057803" w14:paraId="6D3FD53B" w14:textId="77777777">
        <w:tc>
          <w:tcPr>
            <w:tcW w:w="4946" w:type="dxa"/>
            <w:shd w:val="clear" w:color="auto" w:fill="auto"/>
            <w:tcMar>
              <w:top w:w="100" w:type="dxa"/>
              <w:left w:w="100" w:type="dxa"/>
              <w:bottom w:w="100" w:type="dxa"/>
              <w:right w:w="100" w:type="dxa"/>
            </w:tcMar>
          </w:tcPr>
          <w:p w14:paraId="1933A494"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Condiții necesare desfășurării activității</w:t>
            </w:r>
          </w:p>
        </w:tc>
        <w:tc>
          <w:tcPr>
            <w:tcW w:w="4153" w:type="dxa"/>
            <w:shd w:val="clear" w:color="auto" w:fill="auto"/>
            <w:tcMar>
              <w:top w:w="100" w:type="dxa"/>
              <w:left w:w="100" w:type="dxa"/>
              <w:bottom w:w="100" w:type="dxa"/>
              <w:right w:w="100" w:type="dxa"/>
            </w:tcMar>
          </w:tcPr>
          <w:p w14:paraId="6D3D8C64" w14:textId="77777777" w:rsidR="00057803" w:rsidRDefault="007210C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7210C0">
              <w:rPr>
                <w:rFonts w:ascii="Times New Roman" w:eastAsia="Times New Roman" w:hAnsi="Times New Roman" w:cs="Times New Roman"/>
                <w:sz w:val="20"/>
                <w:szCs w:val="20"/>
              </w:rPr>
              <w:t xml:space="preserve">işe de </w:t>
            </w:r>
            <w:r>
              <w:rPr>
                <w:rFonts w:ascii="Times New Roman" w:eastAsia="Times New Roman" w:hAnsi="Times New Roman" w:cs="Times New Roman"/>
                <w:sz w:val="20"/>
                <w:szCs w:val="20"/>
              </w:rPr>
              <w:t>lucru individual sau în echipă</w:t>
            </w:r>
            <w:r w:rsidRPr="007210C0">
              <w:rPr>
                <w:rFonts w:ascii="Times New Roman" w:eastAsia="Times New Roman" w:hAnsi="Times New Roman" w:cs="Times New Roman"/>
                <w:sz w:val="20"/>
                <w:szCs w:val="20"/>
              </w:rPr>
              <w:t xml:space="preserve">, bileţele colorate, instrumente de scris, magneţi coloraţi  </w:t>
            </w:r>
            <w:r w:rsidRPr="00157D54">
              <w:rPr>
                <w:rFonts w:ascii="Times New Roman" w:eastAsia="Times New Roman" w:hAnsi="Times New Roman" w:cs="Times New Roman"/>
                <w:color w:val="FF0000"/>
                <w:sz w:val="20"/>
                <w:szCs w:val="20"/>
              </w:rPr>
              <w:t>R</w:t>
            </w:r>
            <w:r w:rsidR="00157D54">
              <w:rPr>
                <w:rFonts w:ascii="Times New Roman" w:eastAsia="Times New Roman" w:hAnsi="Times New Roman" w:cs="Times New Roman"/>
                <w:color w:val="FF0000"/>
                <w:sz w:val="20"/>
                <w:szCs w:val="20"/>
              </w:rPr>
              <w:t>oșu</w:t>
            </w:r>
            <w:r w:rsidRPr="007210C0">
              <w:rPr>
                <w:rFonts w:ascii="Times New Roman" w:eastAsia="Times New Roman" w:hAnsi="Times New Roman" w:cs="Times New Roman"/>
                <w:sz w:val="20"/>
                <w:szCs w:val="20"/>
              </w:rPr>
              <w:t xml:space="preserve">; </w:t>
            </w:r>
            <w:r w:rsidRPr="00157D54">
              <w:rPr>
                <w:rFonts w:ascii="Times New Roman" w:eastAsia="Times New Roman" w:hAnsi="Times New Roman" w:cs="Times New Roman"/>
                <w:color w:val="00B050"/>
                <w:sz w:val="20"/>
                <w:szCs w:val="20"/>
              </w:rPr>
              <w:t>V</w:t>
            </w:r>
            <w:r w:rsidR="00157D54">
              <w:rPr>
                <w:rFonts w:ascii="Times New Roman" w:eastAsia="Times New Roman" w:hAnsi="Times New Roman" w:cs="Times New Roman"/>
                <w:color w:val="00B050"/>
                <w:sz w:val="20"/>
                <w:szCs w:val="20"/>
              </w:rPr>
              <w:t>erde</w:t>
            </w:r>
            <w:r w:rsidRPr="007210C0">
              <w:rPr>
                <w:rFonts w:ascii="Times New Roman" w:eastAsia="Times New Roman" w:hAnsi="Times New Roman" w:cs="Times New Roman"/>
                <w:sz w:val="20"/>
                <w:szCs w:val="20"/>
              </w:rPr>
              <w:t xml:space="preserve">; </w:t>
            </w:r>
            <w:r w:rsidRPr="00157D54">
              <w:rPr>
                <w:rFonts w:ascii="Times New Roman" w:eastAsia="Times New Roman" w:hAnsi="Times New Roman" w:cs="Times New Roman"/>
                <w:color w:val="0070C0"/>
                <w:sz w:val="20"/>
                <w:szCs w:val="20"/>
              </w:rPr>
              <w:t>A</w:t>
            </w:r>
            <w:r w:rsidR="00157D54">
              <w:rPr>
                <w:rFonts w:ascii="Times New Roman" w:eastAsia="Times New Roman" w:hAnsi="Times New Roman" w:cs="Times New Roman"/>
                <w:color w:val="0070C0"/>
                <w:sz w:val="20"/>
                <w:szCs w:val="20"/>
              </w:rPr>
              <w:t>lbastru</w:t>
            </w:r>
            <w:r w:rsidRPr="007210C0">
              <w:rPr>
                <w:rFonts w:ascii="Times New Roman" w:eastAsia="Times New Roman" w:hAnsi="Times New Roman" w:cs="Times New Roman"/>
                <w:sz w:val="20"/>
                <w:szCs w:val="20"/>
              </w:rPr>
              <w:t xml:space="preserve"> şi </w:t>
            </w:r>
            <w:r w:rsidRPr="00157D54">
              <w:rPr>
                <w:rFonts w:ascii="Times New Roman" w:eastAsia="Times New Roman" w:hAnsi="Times New Roman" w:cs="Times New Roman"/>
                <w:color w:val="FFFF00"/>
                <w:sz w:val="20"/>
                <w:szCs w:val="20"/>
              </w:rPr>
              <w:t>G</w:t>
            </w:r>
            <w:r w:rsidR="00157D54">
              <w:rPr>
                <w:rFonts w:ascii="Times New Roman" w:eastAsia="Times New Roman" w:hAnsi="Times New Roman" w:cs="Times New Roman"/>
                <w:color w:val="FFFF00"/>
                <w:sz w:val="20"/>
                <w:szCs w:val="20"/>
              </w:rPr>
              <w:t>alben</w:t>
            </w:r>
            <w:r w:rsidRPr="007210C0">
              <w:rPr>
                <w:rFonts w:ascii="Times New Roman" w:eastAsia="Times New Roman" w:hAnsi="Times New Roman" w:cs="Times New Roman"/>
                <w:sz w:val="20"/>
                <w:szCs w:val="20"/>
              </w:rPr>
              <w:t>,</w:t>
            </w:r>
            <w:r w:rsidR="00157D54">
              <w:rPr>
                <w:rFonts w:ascii="Times New Roman" w:eastAsia="Times New Roman" w:hAnsi="Times New Roman" w:cs="Times New Roman"/>
                <w:sz w:val="20"/>
                <w:szCs w:val="20"/>
              </w:rPr>
              <w:t xml:space="preserve"> </w:t>
            </w:r>
            <w:r w:rsidRPr="007210C0">
              <w:rPr>
                <w:rFonts w:ascii="Times New Roman" w:eastAsia="Times New Roman" w:hAnsi="Times New Roman" w:cs="Times New Roman"/>
                <w:sz w:val="20"/>
                <w:szCs w:val="20"/>
              </w:rPr>
              <w:t>coli A4, buline de 4 culori p</w:t>
            </w:r>
            <w:r>
              <w:rPr>
                <w:rFonts w:ascii="Times New Roman" w:eastAsia="Times New Roman" w:hAnsi="Times New Roman" w:cs="Times New Roman"/>
                <w:sz w:val="20"/>
                <w:szCs w:val="20"/>
              </w:rPr>
              <w:t>entru</w:t>
            </w:r>
            <w:r w:rsidRPr="007210C0">
              <w:rPr>
                <w:rFonts w:ascii="Times New Roman" w:eastAsia="Times New Roman" w:hAnsi="Times New Roman" w:cs="Times New Roman"/>
                <w:sz w:val="20"/>
                <w:szCs w:val="20"/>
              </w:rPr>
              <w:t xml:space="preserve"> fiecare copil, (</w:t>
            </w:r>
            <w:r w:rsidRPr="00157D54">
              <w:rPr>
                <w:rFonts w:ascii="Times New Roman" w:eastAsia="Times New Roman" w:hAnsi="Times New Roman" w:cs="Times New Roman"/>
                <w:color w:val="FF0000"/>
                <w:sz w:val="20"/>
                <w:szCs w:val="20"/>
              </w:rPr>
              <w:t>R</w:t>
            </w:r>
            <w:r w:rsidRPr="007210C0">
              <w:rPr>
                <w:rFonts w:ascii="Times New Roman" w:eastAsia="Times New Roman" w:hAnsi="Times New Roman" w:cs="Times New Roman"/>
                <w:sz w:val="20"/>
                <w:szCs w:val="20"/>
              </w:rPr>
              <w:t xml:space="preserve">, </w:t>
            </w:r>
            <w:r w:rsidRPr="00157D54">
              <w:rPr>
                <w:rFonts w:ascii="Times New Roman" w:eastAsia="Times New Roman" w:hAnsi="Times New Roman" w:cs="Times New Roman"/>
                <w:color w:val="00B0F0"/>
                <w:sz w:val="20"/>
                <w:szCs w:val="20"/>
              </w:rPr>
              <w:t>A</w:t>
            </w:r>
            <w:r w:rsidRPr="007210C0">
              <w:rPr>
                <w:rFonts w:ascii="Times New Roman" w:eastAsia="Times New Roman" w:hAnsi="Times New Roman" w:cs="Times New Roman"/>
                <w:sz w:val="20"/>
                <w:szCs w:val="20"/>
              </w:rPr>
              <w:t>,</w:t>
            </w:r>
            <w:r w:rsidR="00157D54">
              <w:rPr>
                <w:rFonts w:ascii="Times New Roman" w:eastAsia="Times New Roman" w:hAnsi="Times New Roman" w:cs="Times New Roman"/>
                <w:sz w:val="20"/>
                <w:szCs w:val="20"/>
              </w:rPr>
              <w:t xml:space="preserve"> </w:t>
            </w:r>
            <w:r w:rsidRPr="00157D54">
              <w:rPr>
                <w:rFonts w:ascii="Times New Roman" w:eastAsia="Times New Roman" w:hAnsi="Times New Roman" w:cs="Times New Roman"/>
                <w:color w:val="00B050"/>
                <w:sz w:val="20"/>
                <w:szCs w:val="20"/>
              </w:rPr>
              <w:t>V</w:t>
            </w:r>
            <w:r w:rsidRPr="007210C0">
              <w:rPr>
                <w:rFonts w:ascii="Times New Roman" w:eastAsia="Times New Roman" w:hAnsi="Times New Roman" w:cs="Times New Roman"/>
                <w:sz w:val="20"/>
                <w:szCs w:val="20"/>
              </w:rPr>
              <w:t>,</w:t>
            </w:r>
            <w:r w:rsidR="00157D54">
              <w:rPr>
                <w:rFonts w:ascii="Times New Roman" w:eastAsia="Times New Roman" w:hAnsi="Times New Roman" w:cs="Times New Roman"/>
                <w:sz w:val="20"/>
                <w:szCs w:val="20"/>
              </w:rPr>
              <w:t xml:space="preserve"> </w:t>
            </w:r>
            <w:r w:rsidRPr="00157D54">
              <w:rPr>
                <w:rFonts w:ascii="Times New Roman" w:eastAsia="Times New Roman" w:hAnsi="Times New Roman" w:cs="Times New Roman"/>
                <w:color w:val="FFFF00"/>
                <w:sz w:val="20"/>
                <w:szCs w:val="20"/>
              </w:rPr>
              <w:t>G</w:t>
            </w:r>
            <w:r w:rsidRPr="007210C0">
              <w:rPr>
                <w:rFonts w:ascii="Times New Roman" w:eastAsia="Times New Roman" w:hAnsi="Times New Roman" w:cs="Times New Roman"/>
                <w:sz w:val="20"/>
                <w:szCs w:val="20"/>
              </w:rPr>
              <w:t>), fluturi cu magnet (ca recompensă), videoproiector, laptop.</w:t>
            </w:r>
          </w:p>
        </w:tc>
      </w:tr>
      <w:tr w:rsidR="00057803" w14:paraId="0EDA3719" w14:textId="77777777">
        <w:tc>
          <w:tcPr>
            <w:tcW w:w="4946" w:type="dxa"/>
            <w:shd w:val="clear" w:color="auto" w:fill="auto"/>
            <w:tcMar>
              <w:top w:w="100" w:type="dxa"/>
              <w:left w:w="100" w:type="dxa"/>
              <w:bottom w:w="100" w:type="dxa"/>
              <w:right w:w="100" w:type="dxa"/>
            </w:tcMar>
          </w:tcPr>
          <w:p w14:paraId="44E430D8"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Contextul de învățare</w:t>
            </w:r>
          </w:p>
        </w:tc>
        <w:tc>
          <w:tcPr>
            <w:tcW w:w="4153" w:type="dxa"/>
            <w:shd w:val="clear" w:color="auto" w:fill="auto"/>
            <w:tcMar>
              <w:top w:w="100" w:type="dxa"/>
              <w:left w:w="100" w:type="dxa"/>
              <w:bottom w:w="100" w:type="dxa"/>
              <w:right w:w="100" w:type="dxa"/>
            </w:tcMar>
          </w:tcPr>
          <w:p w14:paraId="0132A46A" w14:textId="77777777" w:rsidR="00057803" w:rsidRDefault="0022785C">
            <w:pPr>
              <w:pBdr>
                <w:top w:val="nil"/>
                <w:left w:val="nil"/>
                <w:bottom w:val="nil"/>
                <w:right w:val="nil"/>
                <w:between w:val="nil"/>
              </w:pBdr>
              <w:jc w:val="both"/>
              <w:rPr>
                <w:rFonts w:ascii="Times New Roman" w:eastAsia="Times New Roman" w:hAnsi="Times New Roman" w:cs="Times New Roman"/>
                <w:sz w:val="20"/>
                <w:szCs w:val="20"/>
              </w:rPr>
            </w:pPr>
            <w:r w:rsidRPr="0022785C">
              <w:rPr>
                <w:rFonts w:ascii="Times New Roman" w:eastAsia="Times New Roman" w:hAnsi="Times New Roman" w:cs="Times New Roman"/>
                <w:sz w:val="20"/>
                <w:szCs w:val="20"/>
              </w:rPr>
              <w:t xml:space="preserve">În cadrul orei de consiliere și orientare, conform planificării, dezvoltăm competența de relaționare armonioasă cu cei din jur, </w:t>
            </w:r>
            <w:r>
              <w:rPr>
                <w:rFonts w:ascii="Times New Roman" w:eastAsia="Times New Roman" w:hAnsi="Times New Roman" w:cs="Times New Roman"/>
                <w:sz w:val="20"/>
                <w:szCs w:val="20"/>
              </w:rPr>
              <w:t>empatia, conducem activitatea astfel încât elevii să își cunoască propriile emoții și să le observe și la cei din jurul lor</w:t>
            </w:r>
            <w:r w:rsidR="007210C0">
              <w:rPr>
                <w:rFonts w:ascii="Times New Roman" w:eastAsia="Times New Roman" w:hAnsi="Times New Roman" w:cs="Times New Roman"/>
                <w:sz w:val="20"/>
                <w:szCs w:val="20"/>
              </w:rPr>
              <w:t xml:space="preserve">, </w:t>
            </w:r>
            <w:r w:rsidRPr="0022785C">
              <w:rPr>
                <w:rFonts w:ascii="Times New Roman" w:eastAsia="Times New Roman" w:hAnsi="Times New Roman" w:cs="Times New Roman"/>
                <w:sz w:val="20"/>
                <w:szCs w:val="20"/>
              </w:rPr>
              <w:t>utilizând RED</w:t>
            </w:r>
            <w:r>
              <w:rPr>
                <w:rFonts w:ascii="Times New Roman" w:eastAsia="Times New Roman" w:hAnsi="Times New Roman" w:cs="Times New Roman"/>
                <w:sz w:val="20"/>
                <w:szCs w:val="20"/>
              </w:rPr>
              <w:t xml:space="preserve">. </w:t>
            </w:r>
          </w:p>
        </w:tc>
      </w:tr>
      <w:tr w:rsidR="00057803" w14:paraId="3ED4FD1E" w14:textId="77777777">
        <w:tc>
          <w:tcPr>
            <w:tcW w:w="4946" w:type="dxa"/>
            <w:shd w:val="clear" w:color="auto" w:fill="auto"/>
            <w:tcMar>
              <w:top w:w="100" w:type="dxa"/>
              <w:left w:w="100" w:type="dxa"/>
              <w:bottom w:w="100" w:type="dxa"/>
              <w:right w:w="100" w:type="dxa"/>
            </w:tcMar>
          </w:tcPr>
          <w:p w14:paraId="64808396"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Timpul alocat</w:t>
            </w:r>
          </w:p>
        </w:tc>
        <w:tc>
          <w:tcPr>
            <w:tcW w:w="4153" w:type="dxa"/>
            <w:shd w:val="clear" w:color="auto" w:fill="auto"/>
            <w:tcMar>
              <w:top w:w="100" w:type="dxa"/>
              <w:left w:w="100" w:type="dxa"/>
              <w:bottom w:w="100" w:type="dxa"/>
              <w:right w:w="100" w:type="dxa"/>
            </w:tcMar>
          </w:tcPr>
          <w:p w14:paraId="3144FE1A" w14:textId="77777777" w:rsidR="00057803" w:rsidRDefault="0022785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 minute</w:t>
            </w:r>
          </w:p>
        </w:tc>
      </w:tr>
      <w:tr w:rsidR="00057803" w14:paraId="4CE14668" w14:textId="77777777">
        <w:tc>
          <w:tcPr>
            <w:tcW w:w="4946" w:type="dxa"/>
            <w:shd w:val="clear" w:color="auto" w:fill="auto"/>
            <w:tcMar>
              <w:top w:w="100" w:type="dxa"/>
              <w:left w:w="100" w:type="dxa"/>
              <w:bottom w:w="100" w:type="dxa"/>
              <w:right w:w="100" w:type="dxa"/>
            </w:tcMar>
          </w:tcPr>
          <w:p w14:paraId="0BFF414B" w14:textId="77777777" w:rsidR="00057803" w:rsidRDefault="007050CA">
            <w:pPr>
              <w:widowControl w:val="0"/>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Descrierea specifică a activității de învățare</w:t>
            </w:r>
          </w:p>
        </w:tc>
        <w:tc>
          <w:tcPr>
            <w:tcW w:w="4153" w:type="dxa"/>
            <w:shd w:val="clear" w:color="auto" w:fill="auto"/>
            <w:tcMar>
              <w:top w:w="100" w:type="dxa"/>
              <w:left w:w="100" w:type="dxa"/>
              <w:bottom w:w="100" w:type="dxa"/>
              <w:right w:w="100" w:type="dxa"/>
            </w:tcMar>
          </w:tcPr>
          <w:p w14:paraId="5A78821B" w14:textId="77777777" w:rsidR="00D829A9" w:rsidRPr="00D829A9" w:rsidRDefault="00D829A9" w:rsidP="00D829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Activitatea debutează cu </w:t>
            </w:r>
            <w:r w:rsidRPr="00D829A9">
              <w:rPr>
                <w:rFonts w:ascii="Times New Roman" w:eastAsia="Times New Roman" w:hAnsi="Times New Roman" w:cs="Times New Roman"/>
                <w:b/>
                <w:sz w:val="20"/>
                <w:szCs w:val="20"/>
              </w:rPr>
              <w:t>jocul</w:t>
            </w:r>
            <w:r>
              <w:rPr>
                <w:rFonts w:ascii="Times New Roman" w:eastAsia="Times New Roman" w:hAnsi="Times New Roman" w:cs="Times New Roman"/>
                <w:sz w:val="20"/>
                <w:szCs w:val="20"/>
              </w:rPr>
              <w:t xml:space="preserve"> </w:t>
            </w:r>
            <w:r w:rsidRPr="00D829A9">
              <w:rPr>
                <w:rFonts w:ascii="Times New Roman" w:eastAsia="Times New Roman" w:hAnsi="Times New Roman" w:cs="Times New Roman"/>
                <w:sz w:val="20"/>
                <w:szCs w:val="20"/>
              </w:rPr>
              <w:t xml:space="preserve">,,Termometrul  emoţional ” : Se trasează o linie lungă pe podea. Un capăt va fi polul emoţiilor pozitive, iar celalalt capăt polul emoţiilor negative. Se stabilesc 10 puncte pentru cuantificarea emoţiilor (1 - foarte puţin… 10- foate mult ) şi </w:t>
            </w:r>
            <w:r>
              <w:rPr>
                <w:rFonts w:ascii="Times New Roman" w:eastAsia="Times New Roman" w:hAnsi="Times New Roman" w:cs="Times New Roman"/>
                <w:sz w:val="20"/>
                <w:szCs w:val="20"/>
              </w:rPr>
              <w:t xml:space="preserve">se </w:t>
            </w:r>
            <w:r w:rsidRPr="00D829A9">
              <w:rPr>
                <w:rFonts w:ascii="Times New Roman" w:eastAsia="Times New Roman" w:hAnsi="Times New Roman" w:cs="Times New Roman"/>
                <w:sz w:val="20"/>
                <w:szCs w:val="20"/>
              </w:rPr>
              <w:t>explic</w:t>
            </w:r>
            <w:r>
              <w:rPr>
                <w:rFonts w:ascii="Times New Roman" w:eastAsia="Times New Roman" w:hAnsi="Times New Roman" w:cs="Times New Roman"/>
                <w:sz w:val="20"/>
                <w:szCs w:val="20"/>
              </w:rPr>
              <w:t>ă</w:t>
            </w:r>
            <w:r w:rsidRPr="00D829A9">
              <w:rPr>
                <w:rFonts w:ascii="Times New Roman" w:eastAsia="Times New Roman" w:hAnsi="Times New Roman" w:cs="Times New Roman"/>
                <w:sz w:val="20"/>
                <w:szCs w:val="20"/>
              </w:rPr>
              <w:t xml:space="preserve"> faptul că sentimentele pot varia ca intensitate de la slab la puternic. Cinci voluntari vor demonstra reacţia lor emoţională faţă de evenimentele respective, iar restul clasei vor fi observatori. Se citesc elevilor câteva propoziţii referitoare la unele evenimente posibile. Situaţiile sunt următoarele:</w:t>
            </w:r>
          </w:p>
          <w:p w14:paraId="5C2437EC"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Te apropi</w:t>
            </w:r>
            <w:r w:rsidR="00A46F74">
              <w:rPr>
                <w:rFonts w:ascii="Times New Roman" w:eastAsia="Times New Roman" w:hAnsi="Times New Roman" w:cs="Times New Roman"/>
                <w:sz w:val="20"/>
                <w:szCs w:val="20"/>
              </w:rPr>
              <w:t>i</w:t>
            </w:r>
            <w:r w:rsidRPr="00D829A9">
              <w:rPr>
                <w:rFonts w:ascii="Times New Roman" w:eastAsia="Times New Roman" w:hAnsi="Times New Roman" w:cs="Times New Roman"/>
                <w:sz w:val="20"/>
                <w:szCs w:val="20"/>
              </w:rPr>
              <w:t xml:space="preserve"> de un câine, iar când ajungi lângă el devine agresiv, latră foarte puternic</w:t>
            </w:r>
            <w:r w:rsidR="003B7165">
              <w:rPr>
                <w:rFonts w:ascii="Times New Roman" w:eastAsia="Times New Roman" w:hAnsi="Times New Roman" w:cs="Times New Roman"/>
                <w:sz w:val="20"/>
                <w:szCs w:val="20"/>
              </w:rPr>
              <w:t xml:space="preserve">, dar </w:t>
            </w:r>
            <w:r w:rsidR="003B7165" w:rsidRPr="003B7165">
              <w:rPr>
                <w:rFonts w:ascii="Times New Roman" w:eastAsia="Times New Roman" w:hAnsi="Times New Roman" w:cs="Times New Roman"/>
                <w:b/>
                <w:sz w:val="20"/>
                <w:szCs w:val="20"/>
              </w:rPr>
              <w:t>un elev rrom</w:t>
            </w:r>
            <w:r w:rsidR="003B7165">
              <w:rPr>
                <w:rFonts w:ascii="Times New Roman" w:eastAsia="Times New Roman" w:hAnsi="Times New Roman" w:cs="Times New Roman"/>
                <w:sz w:val="20"/>
                <w:szCs w:val="20"/>
              </w:rPr>
              <w:t xml:space="preserve"> te ajută, alungând câinele</w:t>
            </w:r>
            <w:r w:rsidRPr="00D829A9">
              <w:rPr>
                <w:rFonts w:ascii="Times New Roman" w:eastAsia="Times New Roman" w:hAnsi="Times New Roman" w:cs="Times New Roman"/>
                <w:sz w:val="20"/>
                <w:szCs w:val="20"/>
              </w:rPr>
              <w:t xml:space="preserve">. </w:t>
            </w:r>
          </w:p>
          <w:p w14:paraId="74824B12"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Te-ai împiedicat şi ţi-a căzut un dinte.</w:t>
            </w:r>
          </w:p>
          <w:p w14:paraId="4586F8C9"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lastRenderedPageBreak/>
              <w:t>♦</w:t>
            </w:r>
            <w:r w:rsidRPr="00D829A9">
              <w:rPr>
                <w:rFonts w:ascii="Times New Roman" w:eastAsia="Times New Roman" w:hAnsi="Times New Roman" w:cs="Times New Roman"/>
                <w:sz w:val="20"/>
                <w:szCs w:val="20"/>
              </w:rPr>
              <w:tab/>
              <w:t>Ţi-ai făcut un nou prieten</w:t>
            </w:r>
            <w:r w:rsidR="003B7165">
              <w:rPr>
                <w:rFonts w:ascii="Times New Roman" w:eastAsia="Times New Roman" w:hAnsi="Times New Roman" w:cs="Times New Roman"/>
                <w:sz w:val="20"/>
                <w:szCs w:val="20"/>
              </w:rPr>
              <w:t xml:space="preserve"> </w:t>
            </w:r>
            <w:r w:rsidR="003B7165" w:rsidRPr="003B7165">
              <w:rPr>
                <w:rFonts w:ascii="Times New Roman" w:eastAsia="Times New Roman" w:hAnsi="Times New Roman" w:cs="Times New Roman"/>
                <w:b/>
                <w:sz w:val="20"/>
                <w:szCs w:val="20"/>
              </w:rPr>
              <w:t>maghiar</w:t>
            </w:r>
            <w:r w:rsidRPr="00D829A9">
              <w:rPr>
                <w:rFonts w:ascii="Times New Roman" w:eastAsia="Times New Roman" w:hAnsi="Times New Roman" w:cs="Times New Roman"/>
                <w:sz w:val="20"/>
                <w:szCs w:val="20"/>
              </w:rPr>
              <w:t>.</w:t>
            </w:r>
          </w:p>
          <w:p w14:paraId="66030B9D"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Părinţii te-au pedepsit pentru că ai minţit.</w:t>
            </w:r>
          </w:p>
          <w:p w14:paraId="1DE162A6"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Ai fost invitat la o petrecere</w:t>
            </w:r>
            <w:r w:rsidR="003B7165">
              <w:rPr>
                <w:rFonts w:ascii="Times New Roman" w:eastAsia="Times New Roman" w:hAnsi="Times New Roman" w:cs="Times New Roman"/>
                <w:sz w:val="20"/>
                <w:szCs w:val="20"/>
              </w:rPr>
              <w:t xml:space="preserve"> </w:t>
            </w:r>
            <w:r w:rsidR="003B7165" w:rsidRPr="003B7165">
              <w:rPr>
                <w:rFonts w:ascii="Times New Roman" w:eastAsia="Times New Roman" w:hAnsi="Times New Roman" w:cs="Times New Roman"/>
                <w:b/>
                <w:sz w:val="20"/>
                <w:szCs w:val="20"/>
              </w:rPr>
              <w:t>a elevilor maghiari din localitate</w:t>
            </w:r>
            <w:r w:rsidRPr="00D829A9">
              <w:rPr>
                <w:rFonts w:ascii="Times New Roman" w:eastAsia="Times New Roman" w:hAnsi="Times New Roman" w:cs="Times New Roman"/>
                <w:sz w:val="20"/>
                <w:szCs w:val="20"/>
              </w:rPr>
              <w:t xml:space="preserve">.                                                                                                 </w:t>
            </w:r>
          </w:p>
          <w:p w14:paraId="6A924142"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b/>
                <w:sz w:val="20"/>
                <w:szCs w:val="20"/>
              </w:rPr>
              <w:t>Discuţii:</w:t>
            </w:r>
            <w:r w:rsidRPr="00D829A9">
              <w:rPr>
                <w:rFonts w:ascii="Times New Roman" w:eastAsia="Times New Roman" w:hAnsi="Times New Roman" w:cs="Times New Roman"/>
                <w:sz w:val="20"/>
                <w:szCs w:val="20"/>
              </w:rPr>
              <w:t xml:space="preserve"> Se discută cu elevii observatori următoarele aspecte:</w:t>
            </w:r>
          </w:p>
          <w:p w14:paraId="07DE81B5" w14:textId="77777777" w:rsidR="003B7165"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829A9">
              <w:rPr>
                <w:rFonts w:ascii="Times New Roman" w:eastAsia="Times New Roman" w:hAnsi="Times New Roman" w:cs="Times New Roman"/>
                <w:sz w:val="20"/>
                <w:szCs w:val="20"/>
              </w:rPr>
              <w:t xml:space="preserve">Deşi situaţia a fost aceeaşi pentru toţi, voluntarii au reacţionat diferit. Din ce cauză s-a întâmplat acest lucru? (oamenii gândesc diferit, se raportează diferit la acelaşi eveniment etc.) Se cere voluntarilor să exprime gândurile care li s-au activat în situaţiile citite / prezentate şi apoi să exprime cum le-au influenţat acest lucru, emoţiile (consolidându-se legătura gând - emoţie). </w:t>
            </w:r>
            <w:r>
              <w:rPr>
                <w:rFonts w:ascii="Times New Roman" w:eastAsia="Times New Roman" w:hAnsi="Times New Roman" w:cs="Times New Roman"/>
                <w:sz w:val="20"/>
                <w:szCs w:val="20"/>
              </w:rPr>
              <w:t xml:space="preserve">  </w:t>
            </w:r>
          </w:p>
          <w:p w14:paraId="7E22B279" w14:textId="77777777" w:rsidR="00D829A9" w:rsidRPr="00D829A9" w:rsidRDefault="003B7165" w:rsidP="00D829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829A9">
              <w:rPr>
                <w:rFonts w:ascii="Times New Roman" w:eastAsia="Times New Roman" w:hAnsi="Times New Roman" w:cs="Times New Roman"/>
                <w:sz w:val="20"/>
                <w:szCs w:val="20"/>
              </w:rPr>
              <w:t xml:space="preserve"> Se anunță </w:t>
            </w:r>
            <w:r w:rsidR="00D829A9" w:rsidRPr="00D829A9">
              <w:rPr>
                <w:rFonts w:ascii="Times New Roman" w:eastAsia="Times New Roman" w:hAnsi="Times New Roman" w:cs="Times New Roman"/>
                <w:b/>
                <w:sz w:val="20"/>
                <w:szCs w:val="20"/>
              </w:rPr>
              <w:t>tema</w:t>
            </w:r>
            <w:r w:rsidR="00D829A9" w:rsidRPr="00D829A9">
              <w:rPr>
                <w:rFonts w:ascii="Times New Roman" w:eastAsia="Times New Roman" w:hAnsi="Times New Roman" w:cs="Times New Roman"/>
                <w:sz w:val="20"/>
                <w:szCs w:val="20"/>
              </w:rPr>
              <w:t xml:space="preserve"> *Eu si emotiile mele  * </w:t>
            </w:r>
          </w:p>
          <w:p w14:paraId="1425D53B" w14:textId="77777777" w:rsidR="003B7165" w:rsidRDefault="00D829A9" w:rsidP="00D829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subliniază</w:t>
            </w:r>
            <w:r w:rsidRPr="00D829A9">
              <w:rPr>
                <w:rFonts w:ascii="Times New Roman" w:eastAsia="Times New Roman" w:hAnsi="Times New Roman" w:cs="Times New Roman"/>
                <w:sz w:val="20"/>
                <w:szCs w:val="20"/>
              </w:rPr>
              <w:t xml:space="preserve"> că situaţiile au fost diverse şi nu a fost vorba de o singură emoţie, ci de mai multe. </w:t>
            </w:r>
            <w:r>
              <w:rPr>
                <w:rFonts w:ascii="Times New Roman" w:eastAsia="Times New Roman" w:hAnsi="Times New Roman" w:cs="Times New Roman"/>
                <w:sz w:val="20"/>
                <w:szCs w:val="20"/>
              </w:rPr>
              <w:t>Se va</w:t>
            </w:r>
            <w:r w:rsidRPr="00D829A9">
              <w:rPr>
                <w:rFonts w:ascii="Times New Roman" w:eastAsia="Times New Roman" w:hAnsi="Times New Roman" w:cs="Times New Roman"/>
                <w:sz w:val="20"/>
                <w:szCs w:val="20"/>
              </w:rPr>
              <w:t xml:space="preserve"> vorbi despre cele 4 emoţii de bază, din viaţa </w:t>
            </w:r>
            <w:r>
              <w:rPr>
                <w:rFonts w:ascii="Times New Roman" w:eastAsia="Times New Roman" w:hAnsi="Times New Roman" w:cs="Times New Roman"/>
                <w:sz w:val="20"/>
                <w:szCs w:val="20"/>
              </w:rPr>
              <w:t>fiecăruia</w:t>
            </w:r>
            <w:r w:rsidRPr="00D829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 va</w:t>
            </w:r>
            <w:r w:rsidRPr="00D829A9">
              <w:rPr>
                <w:rFonts w:ascii="Times New Roman" w:eastAsia="Times New Roman" w:hAnsi="Times New Roman" w:cs="Times New Roman"/>
                <w:sz w:val="20"/>
                <w:szCs w:val="20"/>
              </w:rPr>
              <w:t xml:space="preserve"> descoperi ce „culori” au ele şi mai mult decât atât, </w:t>
            </w:r>
            <w:r>
              <w:rPr>
                <w:rFonts w:ascii="Times New Roman" w:eastAsia="Times New Roman" w:hAnsi="Times New Roman" w:cs="Times New Roman"/>
                <w:sz w:val="20"/>
                <w:szCs w:val="20"/>
              </w:rPr>
              <w:t>se va</w:t>
            </w:r>
            <w:r w:rsidRPr="00D829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observa </w:t>
            </w:r>
            <w:r w:rsidRPr="00D829A9">
              <w:rPr>
                <w:rFonts w:ascii="Times New Roman" w:eastAsia="Times New Roman" w:hAnsi="Times New Roman" w:cs="Times New Roman"/>
                <w:sz w:val="20"/>
                <w:szCs w:val="20"/>
              </w:rPr>
              <w:t>cât de diferit reacţi</w:t>
            </w:r>
            <w:r>
              <w:rPr>
                <w:rFonts w:ascii="Times New Roman" w:eastAsia="Times New Roman" w:hAnsi="Times New Roman" w:cs="Times New Roman"/>
                <w:sz w:val="20"/>
                <w:szCs w:val="20"/>
              </w:rPr>
              <w:t>onează fiecare</w:t>
            </w:r>
            <w:r w:rsidRPr="00D829A9">
              <w:rPr>
                <w:rFonts w:ascii="Times New Roman" w:eastAsia="Times New Roman" w:hAnsi="Times New Roman" w:cs="Times New Roman"/>
                <w:sz w:val="20"/>
                <w:szCs w:val="20"/>
              </w:rPr>
              <w:t xml:space="preserve"> la ele. </w:t>
            </w:r>
            <w:r w:rsidRPr="00D829A9">
              <w:rPr>
                <w:rFonts w:ascii="Times New Roman" w:eastAsia="Times New Roman" w:hAnsi="Times New Roman" w:cs="Times New Roman"/>
                <w:b/>
                <w:sz w:val="20"/>
                <w:szCs w:val="20"/>
              </w:rPr>
              <w:t>Se expun secvențe din filmul „Întors pe dos”.</w:t>
            </w:r>
          </w:p>
          <w:p w14:paraId="0A71E2EC" w14:textId="77777777" w:rsidR="00D829A9" w:rsidRPr="00D829A9" w:rsidRDefault="003B7165" w:rsidP="00D829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829A9">
              <w:rPr>
                <w:rFonts w:ascii="Times New Roman" w:eastAsia="Times New Roman" w:hAnsi="Times New Roman" w:cs="Times New Roman"/>
                <w:sz w:val="20"/>
                <w:szCs w:val="20"/>
              </w:rPr>
              <w:t xml:space="preserve">Urmează o </w:t>
            </w:r>
            <w:r w:rsidR="00D829A9" w:rsidRPr="00D829A9">
              <w:rPr>
                <w:rFonts w:ascii="Times New Roman" w:eastAsia="Times New Roman" w:hAnsi="Times New Roman" w:cs="Times New Roman"/>
                <w:b/>
                <w:sz w:val="20"/>
                <w:szCs w:val="20"/>
              </w:rPr>
              <w:t>activitate pe grupe</w:t>
            </w:r>
            <w:r w:rsidR="00D829A9" w:rsidRPr="00D829A9">
              <w:rPr>
                <w:rFonts w:ascii="Times New Roman" w:eastAsia="Times New Roman" w:hAnsi="Times New Roman" w:cs="Times New Roman"/>
                <w:sz w:val="20"/>
                <w:szCs w:val="20"/>
              </w:rPr>
              <w:t xml:space="preserve">: ,,Emoţiile şi ... tranformarea lor ”                                                            </w:t>
            </w:r>
          </w:p>
          <w:p w14:paraId="4E1B2AD6" w14:textId="77777777" w:rsid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 xml:space="preserve">Elevii sunt împărţiţi în 4 grupe de câte - 4 elevi. Fiecare grupă are de studiat un caz. </w:t>
            </w:r>
          </w:p>
          <w:p w14:paraId="034728F1" w14:textId="77777777" w:rsidR="00D829A9" w:rsidRPr="00D829A9" w:rsidRDefault="00D829A9" w:rsidP="00D829A9">
            <w:pPr>
              <w:jc w:val="both"/>
              <w:rPr>
                <w:rFonts w:ascii="Times New Roman" w:eastAsia="Times New Roman" w:hAnsi="Times New Roman" w:cs="Times New Roman"/>
                <w:sz w:val="20"/>
                <w:szCs w:val="20"/>
              </w:rPr>
            </w:pPr>
          </w:p>
          <w:p w14:paraId="5BFA46D1"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 xml:space="preserve">1 (cont) Apoi, când te opreşti şi te pregăteşti să îi spui că este bicicleta ta, celălalt copil se uită mai bine şi spune "O, îmi pare rău, am crezut că era a mea. Tocmai mi-am cumpărat şi eu una cu banii pe care i-am strâns de doi ani." </w:t>
            </w:r>
          </w:p>
          <w:p w14:paraId="2B7BB2A5"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simţi?, Emoţie-----------------------</w:t>
            </w:r>
          </w:p>
          <w:p w14:paraId="438131F1"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gândeşti?...................................................</w:t>
            </w:r>
            <w:r w:rsidRPr="00D829A9">
              <w:rPr>
                <w:rFonts w:ascii="Times New Roman" w:eastAsia="Times New Roman" w:hAnsi="Times New Roman" w:cs="Times New Roman"/>
                <w:sz w:val="20"/>
                <w:szCs w:val="20"/>
              </w:rPr>
              <w:tab/>
            </w:r>
          </w:p>
          <w:p w14:paraId="4E65C7C3"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ab/>
            </w:r>
          </w:p>
          <w:p w14:paraId="31AD5C2E"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2  (cont) Peste câteva minute auzi pe cineva spunând că aflase că copilul ei fusese dus de urgenţă la spital.</w:t>
            </w:r>
          </w:p>
          <w:p w14:paraId="62B63078"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simţi?, Emoţie-----------------------</w:t>
            </w:r>
          </w:p>
          <w:p w14:paraId="026E4AAF"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gândeşti?...................................................</w:t>
            </w:r>
            <w:r w:rsidRPr="00D829A9">
              <w:rPr>
                <w:rFonts w:ascii="Times New Roman" w:eastAsia="Times New Roman" w:hAnsi="Times New Roman" w:cs="Times New Roman"/>
                <w:sz w:val="20"/>
                <w:szCs w:val="20"/>
              </w:rPr>
              <w:tab/>
            </w:r>
          </w:p>
          <w:p w14:paraId="5C33BBF1" w14:textId="77777777" w:rsidR="00D829A9" w:rsidRPr="00D829A9" w:rsidRDefault="00D829A9" w:rsidP="00D829A9">
            <w:pPr>
              <w:jc w:val="both"/>
              <w:rPr>
                <w:rFonts w:ascii="Times New Roman" w:eastAsia="Times New Roman" w:hAnsi="Times New Roman" w:cs="Times New Roman"/>
                <w:sz w:val="20"/>
                <w:szCs w:val="20"/>
              </w:rPr>
            </w:pPr>
          </w:p>
          <w:p w14:paraId="47BDF860"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3. (cont) Mai târziu, în aceeaşi zi, îşi cere scuze, spunând că era într-o dispoziţie proastă, pentru că învăţase pentru lucrarea de la istorie, şi, cu toate acestea, a luat o notă mică.</w:t>
            </w:r>
          </w:p>
          <w:p w14:paraId="5DEE53F7"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simţi?, Emoţie-----------------------</w:t>
            </w:r>
          </w:p>
          <w:p w14:paraId="1B180373"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gândeşti?...................................................</w:t>
            </w:r>
          </w:p>
          <w:p w14:paraId="034908A8" w14:textId="77777777" w:rsidR="00D829A9" w:rsidRPr="00D829A9" w:rsidRDefault="00D829A9" w:rsidP="00D829A9">
            <w:pPr>
              <w:jc w:val="both"/>
              <w:rPr>
                <w:rFonts w:ascii="Times New Roman" w:eastAsia="Times New Roman" w:hAnsi="Times New Roman" w:cs="Times New Roman"/>
                <w:sz w:val="20"/>
                <w:szCs w:val="20"/>
              </w:rPr>
            </w:pPr>
          </w:p>
          <w:p w14:paraId="23DDB926" w14:textId="77777777" w:rsidR="00D829A9" w:rsidRPr="00D829A9" w:rsidRDefault="00D829A9" w:rsidP="00D829A9">
            <w:pPr>
              <w:jc w:val="both"/>
              <w:rPr>
                <w:rFonts w:ascii="Times New Roman" w:eastAsia="Times New Roman" w:hAnsi="Times New Roman" w:cs="Times New Roman"/>
                <w:sz w:val="20"/>
                <w:szCs w:val="20"/>
              </w:rPr>
            </w:pPr>
          </w:p>
          <w:p w14:paraId="0C14AF6B"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4. (cont) Ziua următoare dai test la matematică, eşti odihnit pentru  că te-ai culcat devreme şi iei o notă mare</w:t>
            </w:r>
            <w:r w:rsidR="003B7165">
              <w:rPr>
                <w:rFonts w:ascii="Times New Roman" w:eastAsia="Times New Roman" w:hAnsi="Times New Roman" w:cs="Times New Roman"/>
                <w:sz w:val="20"/>
                <w:szCs w:val="20"/>
              </w:rPr>
              <w:t>.</w:t>
            </w:r>
          </w:p>
          <w:p w14:paraId="109A405D"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simţi?, Emoţie-----------------------</w:t>
            </w:r>
          </w:p>
          <w:p w14:paraId="08A3F4DF"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gândeşti?...................................................</w:t>
            </w:r>
          </w:p>
          <w:p w14:paraId="14F5D4A0" w14:textId="77777777" w:rsidR="00D829A9" w:rsidRPr="00D829A9" w:rsidRDefault="00D829A9" w:rsidP="00D829A9">
            <w:pPr>
              <w:jc w:val="both"/>
              <w:rPr>
                <w:rFonts w:ascii="Times New Roman" w:eastAsia="Times New Roman" w:hAnsi="Times New Roman" w:cs="Times New Roman"/>
                <w:sz w:val="20"/>
                <w:szCs w:val="20"/>
              </w:rPr>
            </w:pPr>
          </w:p>
          <w:p w14:paraId="35EAA7C9"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5. (cont) Cu toate că nu ai vrut să participi, echipa ta, căştigă, datorită golului final, marcat de tine.</w:t>
            </w:r>
          </w:p>
          <w:p w14:paraId="0633A390"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Ce simţi?, Emoţie-----------------------</w:t>
            </w:r>
          </w:p>
          <w:p w14:paraId="0616811D"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lastRenderedPageBreak/>
              <w:t>Ce gândeşti?...................................................</w:t>
            </w:r>
          </w:p>
          <w:p w14:paraId="2863F90C" w14:textId="77777777" w:rsidR="00D829A9" w:rsidRDefault="00D829A9" w:rsidP="00D829A9">
            <w:pPr>
              <w:jc w:val="both"/>
              <w:rPr>
                <w:rFonts w:ascii="Times New Roman" w:eastAsia="Times New Roman" w:hAnsi="Times New Roman" w:cs="Times New Roman"/>
                <w:sz w:val="20"/>
                <w:szCs w:val="20"/>
              </w:rPr>
            </w:pPr>
          </w:p>
          <w:p w14:paraId="1E560E17"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1.Mergi cu bicicleta, când pe stradă un alt copil strigă : „Hei, tu! Nu-mi fura bicicleta! Adu-mi înapoi bicicleta!</w:t>
            </w:r>
          </w:p>
          <w:p w14:paraId="66673BD4"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simţi?, Emoţie-----------------------</w:t>
            </w:r>
          </w:p>
          <w:p w14:paraId="216F2C0E"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gândeşti?...................................................</w:t>
            </w:r>
          </w:p>
          <w:p w14:paraId="40F9C81D" w14:textId="77777777" w:rsidR="003B7165" w:rsidRPr="003B7165" w:rsidRDefault="003B7165" w:rsidP="003B7165">
            <w:pPr>
              <w:jc w:val="both"/>
              <w:rPr>
                <w:rFonts w:ascii="Times New Roman" w:eastAsia="Times New Roman" w:hAnsi="Times New Roman" w:cs="Times New Roman"/>
                <w:sz w:val="20"/>
                <w:szCs w:val="20"/>
              </w:rPr>
            </w:pPr>
          </w:p>
          <w:p w14:paraId="497ECEC3"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 xml:space="preserve">2. Eşti în magazin şi o </w:t>
            </w:r>
            <w:r w:rsidRPr="003B7165">
              <w:rPr>
                <w:rFonts w:ascii="Times New Roman" w:eastAsia="Times New Roman" w:hAnsi="Times New Roman" w:cs="Times New Roman"/>
                <w:b/>
                <w:sz w:val="20"/>
                <w:szCs w:val="20"/>
              </w:rPr>
              <w:t>femeie rromă</w:t>
            </w:r>
            <w:r>
              <w:rPr>
                <w:rFonts w:ascii="Times New Roman" w:eastAsia="Times New Roman" w:hAnsi="Times New Roman" w:cs="Times New Roman"/>
                <w:sz w:val="20"/>
                <w:szCs w:val="20"/>
              </w:rPr>
              <w:t xml:space="preserve"> </w:t>
            </w:r>
            <w:r w:rsidRPr="003B7165">
              <w:rPr>
                <w:rFonts w:ascii="Times New Roman" w:eastAsia="Times New Roman" w:hAnsi="Times New Roman" w:cs="Times New Roman"/>
                <w:sz w:val="20"/>
                <w:szCs w:val="20"/>
              </w:rPr>
              <w:t>aproape te dărâmă, fugind spre ieşire.</w:t>
            </w:r>
          </w:p>
          <w:p w14:paraId="20CEDA98"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simţi?, Emoţie-----------------------</w:t>
            </w:r>
          </w:p>
          <w:p w14:paraId="3AA4C532"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gândeşti?...................................................</w:t>
            </w:r>
          </w:p>
          <w:p w14:paraId="5E2DF00B" w14:textId="77777777" w:rsidR="003B7165" w:rsidRPr="003B7165" w:rsidRDefault="003B7165" w:rsidP="003B7165">
            <w:pPr>
              <w:jc w:val="both"/>
              <w:rPr>
                <w:rFonts w:ascii="Times New Roman" w:eastAsia="Times New Roman" w:hAnsi="Times New Roman" w:cs="Times New Roman"/>
                <w:sz w:val="20"/>
                <w:szCs w:val="20"/>
              </w:rPr>
            </w:pPr>
          </w:p>
          <w:p w14:paraId="235ED0E1"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 xml:space="preserve">3. Mergi spre clasă pe culoarul şcolii şi, din greşeală, dai peste o </w:t>
            </w:r>
            <w:r w:rsidRPr="003B7165">
              <w:rPr>
                <w:rFonts w:ascii="Times New Roman" w:eastAsia="Times New Roman" w:hAnsi="Times New Roman" w:cs="Times New Roman"/>
                <w:b/>
                <w:sz w:val="20"/>
                <w:szCs w:val="20"/>
              </w:rPr>
              <w:t>fată maghiară</w:t>
            </w:r>
            <w:r>
              <w:rPr>
                <w:rFonts w:ascii="Times New Roman" w:eastAsia="Times New Roman" w:hAnsi="Times New Roman" w:cs="Times New Roman"/>
                <w:sz w:val="20"/>
                <w:szCs w:val="20"/>
              </w:rPr>
              <w:t xml:space="preserve"> </w:t>
            </w:r>
            <w:r w:rsidRPr="003B7165">
              <w:rPr>
                <w:rFonts w:ascii="Times New Roman" w:eastAsia="Times New Roman" w:hAnsi="Times New Roman" w:cs="Times New Roman"/>
                <w:sz w:val="20"/>
                <w:szCs w:val="20"/>
              </w:rPr>
              <w:t>din clasa a şaptea. Aceasta se întoarce şi ţipă la tine, spunându-ţi „ce fraier chior” eşti.</w:t>
            </w:r>
          </w:p>
          <w:p w14:paraId="07801D63"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simţi?, Emoţie-----------------------</w:t>
            </w:r>
          </w:p>
          <w:p w14:paraId="58F403AE"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gândeşti?...................................................</w:t>
            </w:r>
          </w:p>
          <w:p w14:paraId="243E0434" w14:textId="77777777" w:rsidR="003B7165" w:rsidRPr="003B7165" w:rsidRDefault="003B7165" w:rsidP="003B7165">
            <w:pPr>
              <w:jc w:val="both"/>
              <w:rPr>
                <w:rFonts w:ascii="Times New Roman" w:eastAsia="Times New Roman" w:hAnsi="Times New Roman" w:cs="Times New Roman"/>
                <w:sz w:val="20"/>
                <w:szCs w:val="20"/>
              </w:rPr>
            </w:pPr>
          </w:p>
          <w:p w14:paraId="7A33F822"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4. Părinţii tăi îţi interzic să vezi emisiunea preferată, care se difuzează la 10 seara. Te anunţă că, te vei culca mai devreme.</w:t>
            </w:r>
          </w:p>
          <w:p w14:paraId="36C327DD"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simţi?, Emoţie-----------------------</w:t>
            </w:r>
          </w:p>
          <w:p w14:paraId="77DD1855"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gândeşti?...................................................</w:t>
            </w:r>
          </w:p>
          <w:p w14:paraId="77FB66EB" w14:textId="77777777" w:rsidR="003B7165" w:rsidRPr="003B7165" w:rsidRDefault="003B7165" w:rsidP="003B7165">
            <w:pPr>
              <w:jc w:val="both"/>
              <w:rPr>
                <w:rFonts w:ascii="Times New Roman" w:eastAsia="Times New Roman" w:hAnsi="Times New Roman" w:cs="Times New Roman"/>
                <w:sz w:val="20"/>
                <w:szCs w:val="20"/>
              </w:rPr>
            </w:pPr>
          </w:p>
          <w:p w14:paraId="02A830E6"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5. Ai aflat de curând că va fi un concurs sportiv. Nu vrei să participi, deoarece consideri că nu eşti suficient de bun. Cu toate acestea profesorul de sport insistă să participi,îl asculţi şi</w:t>
            </w:r>
            <w:r>
              <w:rPr>
                <w:rFonts w:ascii="Times New Roman" w:eastAsia="Times New Roman" w:hAnsi="Times New Roman" w:cs="Times New Roman"/>
                <w:sz w:val="20"/>
                <w:szCs w:val="20"/>
              </w:rPr>
              <w:t xml:space="preserve"> </w:t>
            </w:r>
            <w:r w:rsidRPr="003B7165">
              <w:rPr>
                <w:rFonts w:ascii="Times New Roman" w:eastAsia="Times New Roman" w:hAnsi="Times New Roman" w:cs="Times New Roman"/>
                <w:sz w:val="20"/>
                <w:szCs w:val="20"/>
              </w:rPr>
              <w:t>participi</w:t>
            </w:r>
          </w:p>
          <w:p w14:paraId="09688DD9"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simţi?, Emoţie-----------------------</w:t>
            </w:r>
          </w:p>
          <w:p w14:paraId="0B166A58" w14:textId="77777777" w:rsid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Ce gândeşti?...................................................</w:t>
            </w:r>
          </w:p>
          <w:p w14:paraId="75FA7864" w14:textId="77777777" w:rsidR="003B7165" w:rsidRDefault="003B7165" w:rsidP="00D829A9">
            <w:pPr>
              <w:jc w:val="both"/>
              <w:rPr>
                <w:rFonts w:ascii="Times New Roman" w:eastAsia="Times New Roman" w:hAnsi="Times New Roman" w:cs="Times New Roman"/>
                <w:sz w:val="20"/>
                <w:szCs w:val="20"/>
              </w:rPr>
            </w:pPr>
          </w:p>
          <w:p w14:paraId="24E97B62"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Un reprezentant din fiecare grupă va citi situaţia, apoi vor analiza împreună cazul şi vor identifica emoţiile pe care le-ar trăi ei, dacă s-ar afla în situaţia  personajului. În partea a doua a exerciţiului, voi oferi o continuarea a cazului, care are rolul de a transforma emoţia./ modul de gândire.</w:t>
            </w:r>
          </w:p>
          <w:p w14:paraId="2C2F367E"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Vor scrie, ce simt, adică emoţiile , dar şi ce gândesc.</w:t>
            </w:r>
            <w:r>
              <w:rPr>
                <w:rFonts w:ascii="Times New Roman" w:eastAsia="Times New Roman" w:hAnsi="Times New Roman" w:cs="Times New Roman"/>
                <w:sz w:val="20"/>
                <w:szCs w:val="20"/>
              </w:rPr>
              <w:t xml:space="preserve"> </w:t>
            </w:r>
            <w:r w:rsidRPr="00D829A9">
              <w:rPr>
                <w:rFonts w:ascii="Times New Roman" w:eastAsia="Times New Roman" w:hAnsi="Times New Roman" w:cs="Times New Roman"/>
                <w:sz w:val="20"/>
                <w:szCs w:val="20"/>
              </w:rPr>
              <w:t xml:space="preserve">Un reprezentant din fiecare grupă va prezenta rezolvarea sarcinii. </w:t>
            </w:r>
          </w:p>
          <w:p w14:paraId="2A4A5C16"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 xml:space="preserve">* Discuţii: </w:t>
            </w:r>
          </w:p>
          <w:p w14:paraId="01BB8972"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 xml:space="preserve">Cum ti s-a părut atunci când a trebuit identifici diferite emoţii? </w:t>
            </w:r>
          </w:p>
          <w:p w14:paraId="1294788A"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Ai recunoscut vreo</w:t>
            </w:r>
            <w:r>
              <w:rPr>
                <w:rFonts w:ascii="Times New Roman" w:eastAsia="Times New Roman" w:hAnsi="Times New Roman" w:cs="Times New Roman"/>
                <w:sz w:val="20"/>
                <w:szCs w:val="20"/>
              </w:rPr>
              <w:t xml:space="preserve"> </w:t>
            </w:r>
            <w:r w:rsidRPr="00D829A9">
              <w:rPr>
                <w:rFonts w:ascii="Times New Roman" w:eastAsia="Times New Roman" w:hAnsi="Times New Roman" w:cs="Times New Roman"/>
                <w:sz w:val="20"/>
                <w:szCs w:val="20"/>
              </w:rPr>
              <w:t xml:space="preserve">situaţie asemănătoare cu vreuna pe care ai  trăit-o tu? </w:t>
            </w:r>
          </w:p>
          <w:p w14:paraId="64E0FA5C"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 xml:space="preserve">În partea a doua a cestui exerciţiu, când  v-am oferit continuarea situaţiei, emoţia voastră (cea </w:t>
            </w:r>
          </w:p>
          <w:p w14:paraId="25F17D0E"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identificată), s-a transformat...?</w:t>
            </w:r>
          </w:p>
          <w:p w14:paraId="3C574F90" w14:textId="77777777" w:rsidR="00D829A9" w:rsidRP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r>
            <w:r>
              <w:rPr>
                <w:rFonts w:ascii="Times New Roman" w:eastAsia="Times New Roman" w:hAnsi="Times New Roman" w:cs="Times New Roman"/>
                <w:sz w:val="20"/>
                <w:szCs w:val="20"/>
              </w:rPr>
              <w:t>C</w:t>
            </w:r>
            <w:r w:rsidRPr="00D829A9">
              <w:rPr>
                <w:rFonts w:ascii="Times New Roman" w:eastAsia="Times New Roman" w:hAnsi="Times New Roman" w:cs="Times New Roman"/>
                <w:sz w:val="20"/>
                <w:szCs w:val="20"/>
              </w:rPr>
              <w:t xml:space="preserve">are emoţii ne ajută, sunt plăcute? </w:t>
            </w:r>
            <w:r>
              <w:rPr>
                <w:rFonts w:ascii="Times New Roman" w:eastAsia="Times New Roman" w:hAnsi="Times New Roman" w:cs="Times New Roman"/>
                <w:sz w:val="20"/>
                <w:szCs w:val="20"/>
              </w:rPr>
              <w:t>Se vizionează o altă secvență din film.</w:t>
            </w:r>
          </w:p>
          <w:p w14:paraId="7C941A1B" w14:textId="77777777" w:rsidR="00D829A9" w:rsidRDefault="00D829A9" w:rsidP="00D829A9">
            <w:pPr>
              <w:jc w:val="both"/>
              <w:rPr>
                <w:rFonts w:ascii="Times New Roman" w:eastAsia="Times New Roman" w:hAnsi="Times New Roman" w:cs="Times New Roman"/>
                <w:sz w:val="20"/>
                <w:szCs w:val="20"/>
              </w:rPr>
            </w:pPr>
            <w:r w:rsidRPr="00D829A9">
              <w:rPr>
                <w:rFonts w:ascii="Times New Roman" w:eastAsia="Times New Roman" w:hAnsi="Times New Roman" w:cs="Times New Roman"/>
                <w:sz w:val="20"/>
                <w:szCs w:val="20"/>
              </w:rPr>
              <w:t>­</w:t>
            </w:r>
            <w:r w:rsidRPr="00D829A9">
              <w:rPr>
                <w:rFonts w:ascii="Times New Roman" w:eastAsia="Times New Roman" w:hAnsi="Times New Roman" w:cs="Times New Roman"/>
                <w:sz w:val="20"/>
                <w:szCs w:val="20"/>
              </w:rPr>
              <w:tab/>
              <w:t>Care sunt emotiile pozitive? Dar emoţiile neplăcute, ne lasă fără energie, va fac să vă simţiţi rău?</w:t>
            </w:r>
          </w:p>
          <w:p w14:paraId="58BA72FF" w14:textId="77777777" w:rsidR="003B7165" w:rsidRDefault="003B7165" w:rsidP="00D829A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urmărește o altă secvență din film și se ajunge la concluzia că trebuie să învățăm să ne controlăm emoțiile.</w:t>
            </w:r>
          </w:p>
          <w:p w14:paraId="03DA7DC7"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lastRenderedPageBreak/>
              <w:t xml:space="preserve">După prezentarea rezultatelor, se vor emite unele idei cu privire la situaţiile descrise, precum : </w:t>
            </w:r>
          </w:p>
          <w:p w14:paraId="7017E64D" w14:textId="77777777" w:rsidR="003B7165" w:rsidRP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­Putem să ne influenţăm emoţiile deoarece putem să ne schimbăm gândurile pe care le avem legat de anumite evenimente.</w:t>
            </w:r>
          </w:p>
          <w:p w14:paraId="5FEAFBDA" w14:textId="77777777" w:rsidR="003B7165" w:rsidRDefault="003B7165" w:rsidP="003B7165">
            <w:pPr>
              <w:jc w:val="both"/>
              <w:rPr>
                <w:rFonts w:ascii="Times New Roman" w:eastAsia="Times New Roman" w:hAnsi="Times New Roman" w:cs="Times New Roman"/>
                <w:sz w:val="20"/>
                <w:szCs w:val="20"/>
              </w:rPr>
            </w:pPr>
            <w:r w:rsidRPr="003B7165">
              <w:rPr>
                <w:rFonts w:ascii="Times New Roman" w:eastAsia="Times New Roman" w:hAnsi="Times New Roman" w:cs="Times New Roman"/>
                <w:sz w:val="20"/>
                <w:szCs w:val="20"/>
              </w:rPr>
              <w:t xml:space="preserve">­Să învăţăm să fim amicii emoţiilor noastre. </w:t>
            </w:r>
          </w:p>
          <w:p w14:paraId="54CCB8FB" w14:textId="77777777" w:rsidR="003B7165" w:rsidRPr="003B7165" w:rsidRDefault="003B7165" w:rsidP="003B716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3B7165">
              <w:rPr>
                <w:rFonts w:ascii="Times New Roman" w:eastAsia="Times New Roman" w:hAnsi="Times New Roman" w:cs="Times New Roman"/>
                <w:sz w:val="20"/>
                <w:szCs w:val="20"/>
              </w:rPr>
              <w:t xml:space="preserve">Indiferent de etnie, statut social, IQ, trăim aceleași emoții </w:t>
            </w:r>
          </w:p>
        </w:tc>
      </w:tr>
      <w:tr w:rsidR="00057803" w14:paraId="4AFA6F8C" w14:textId="77777777">
        <w:tc>
          <w:tcPr>
            <w:tcW w:w="4946" w:type="dxa"/>
            <w:shd w:val="clear" w:color="auto" w:fill="auto"/>
            <w:tcMar>
              <w:top w:w="100" w:type="dxa"/>
              <w:left w:w="100" w:type="dxa"/>
              <w:bottom w:w="100" w:type="dxa"/>
              <w:right w:w="100" w:type="dxa"/>
            </w:tcMar>
          </w:tcPr>
          <w:p w14:paraId="7956D9B9"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Resursa RED utilizată </w:t>
            </w:r>
          </w:p>
        </w:tc>
        <w:bookmarkStart w:id="2" w:name="_Hlk149899596"/>
        <w:tc>
          <w:tcPr>
            <w:tcW w:w="4153" w:type="dxa"/>
            <w:shd w:val="clear" w:color="auto" w:fill="auto"/>
            <w:tcMar>
              <w:top w:w="100" w:type="dxa"/>
              <w:left w:w="100" w:type="dxa"/>
              <w:bottom w:w="100" w:type="dxa"/>
              <w:right w:w="100" w:type="dxa"/>
            </w:tcMar>
          </w:tcPr>
          <w:p w14:paraId="13EB7529" w14:textId="77777777" w:rsidR="00057803" w:rsidRDefault="00EE4D93">
            <w:pPr>
              <w:widowControl w:val="0"/>
              <w:jc w:val="both"/>
              <w:rPr>
                <w:rFonts w:ascii="Times New Roman" w:eastAsia="Times New Roman" w:hAnsi="Times New Roman" w:cs="Times New Roman"/>
                <w:sz w:val="20"/>
                <w:szCs w:val="20"/>
              </w:rPr>
            </w:pPr>
            <w:r>
              <w:fldChar w:fldCharType="begin"/>
            </w:r>
            <w:r>
              <w:instrText xml:space="preserve"> HYPERLINK "https://youtu.be/a6RMKgst4NY" </w:instrText>
            </w:r>
            <w:r>
              <w:fldChar w:fldCharType="separate"/>
            </w:r>
            <w:r w:rsidR="007210C0" w:rsidRPr="00F536B7">
              <w:rPr>
                <w:rStyle w:val="Hyperlink"/>
                <w:rFonts w:ascii="Times New Roman" w:eastAsia="Times New Roman" w:hAnsi="Times New Roman" w:cs="Times New Roman"/>
                <w:sz w:val="20"/>
                <w:szCs w:val="20"/>
              </w:rPr>
              <w:t>https://youtu.be/a6RMKgst4NY</w:t>
            </w:r>
            <w:r>
              <w:rPr>
                <w:rStyle w:val="Hyperlink"/>
                <w:rFonts w:ascii="Times New Roman" w:eastAsia="Times New Roman" w:hAnsi="Times New Roman" w:cs="Times New Roman"/>
                <w:sz w:val="20"/>
                <w:szCs w:val="20"/>
              </w:rPr>
              <w:fldChar w:fldCharType="end"/>
            </w:r>
            <w:bookmarkEnd w:id="2"/>
            <w:r w:rsidR="007210C0">
              <w:rPr>
                <w:rFonts w:ascii="Times New Roman" w:eastAsia="Times New Roman" w:hAnsi="Times New Roman" w:cs="Times New Roman"/>
                <w:sz w:val="20"/>
                <w:szCs w:val="20"/>
              </w:rPr>
              <w:t xml:space="preserve"> </w:t>
            </w:r>
          </w:p>
        </w:tc>
      </w:tr>
      <w:tr w:rsidR="00057803" w14:paraId="12AB4B1A" w14:textId="77777777">
        <w:tc>
          <w:tcPr>
            <w:tcW w:w="9099" w:type="dxa"/>
            <w:gridSpan w:val="2"/>
            <w:shd w:val="clear" w:color="auto" w:fill="E2EFD9"/>
            <w:tcMar>
              <w:top w:w="100" w:type="dxa"/>
              <w:left w:w="100" w:type="dxa"/>
              <w:bottom w:w="100" w:type="dxa"/>
              <w:right w:w="100" w:type="dxa"/>
            </w:tcMar>
          </w:tcPr>
          <w:p w14:paraId="04963CE8" w14:textId="77777777" w:rsidR="00057803" w:rsidRDefault="00057803">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p>
        </w:tc>
      </w:tr>
      <w:tr w:rsidR="00057803" w14:paraId="3491D243" w14:textId="77777777">
        <w:tc>
          <w:tcPr>
            <w:tcW w:w="4946" w:type="dxa"/>
            <w:shd w:val="clear" w:color="auto" w:fill="auto"/>
            <w:tcMar>
              <w:top w:w="100" w:type="dxa"/>
              <w:left w:w="100" w:type="dxa"/>
              <w:bottom w:w="100" w:type="dxa"/>
              <w:right w:w="100" w:type="dxa"/>
            </w:tcMar>
            <w:vAlign w:val="center"/>
          </w:tcPr>
          <w:p w14:paraId="506CEE79"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În ce constă resursa RED </w:t>
            </w:r>
          </w:p>
        </w:tc>
        <w:tc>
          <w:tcPr>
            <w:tcW w:w="4153" w:type="dxa"/>
            <w:shd w:val="clear" w:color="auto" w:fill="auto"/>
            <w:tcMar>
              <w:top w:w="100" w:type="dxa"/>
              <w:left w:w="100" w:type="dxa"/>
              <w:bottom w:w="100" w:type="dxa"/>
              <w:right w:w="100" w:type="dxa"/>
            </w:tcMar>
          </w:tcPr>
          <w:p w14:paraId="7E05837A" w14:textId="77777777" w:rsidR="00057803" w:rsidRDefault="007210C0">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Resursa folosită este un film, </w:t>
            </w:r>
            <w:r w:rsidR="003B7165">
              <w:rPr>
                <w:rFonts w:ascii="Times New Roman" w:eastAsia="Times New Roman" w:hAnsi="Times New Roman" w:cs="Times New Roman"/>
                <w:sz w:val="20"/>
                <w:szCs w:val="20"/>
              </w:rPr>
              <w:t>„</w:t>
            </w:r>
            <w:r>
              <w:rPr>
                <w:rFonts w:ascii="Times New Roman" w:eastAsia="Times New Roman" w:hAnsi="Times New Roman" w:cs="Times New Roman"/>
                <w:sz w:val="20"/>
                <w:szCs w:val="20"/>
              </w:rPr>
              <w:t>Întors pe dos”, din care elevii vor urmări secvențe pe parcursul activității.</w:t>
            </w:r>
          </w:p>
        </w:tc>
      </w:tr>
      <w:tr w:rsidR="00057803" w14:paraId="68CA6848" w14:textId="77777777">
        <w:tc>
          <w:tcPr>
            <w:tcW w:w="4946" w:type="dxa"/>
            <w:shd w:val="clear" w:color="auto" w:fill="auto"/>
            <w:tcMar>
              <w:top w:w="100" w:type="dxa"/>
              <w:left w:w="100" w:type="dxa"/>
              <w:bottom w:w="100" w:type="dxa"/>
              <w:right w:w="100" w:type="dxa"/>
            </w:tcMar>
            <w:vAlign w:val="center"/>
          </w:tcPr>
          <w:p w14:paraId="593C2064"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Descrierea modului de utilizare a RED-ului în activitatea de învățare din perspectiva 5R (reutilizare, redistribuire, revizuire, remixare și  reținere)</w:t>
            </w:r>
          </w:p>
        </w:tc>
        <w:tc>
          <w:tcPr>
            <w:tcW w:w="4153" w:type="dxa"/>
            <w:shd w:val="clear" w:color="auto" w:fill="auto"/>
            <w:tcMar>
              <w:top w:w="100" w:type="dxa"/>
              <w:left w:w="100" w:type="dxa"/>
              <w:bottom w:w="100" w:type="dxa"/>
              <w:right w:w="100" w:type="dxa"/>
            </w:tcMar>
          </w:tcPr>
          <w:p w14:paraId="72B3842D" w14:textId="77777777" w:rsidR="007210C0" w:rsidRP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b/>
                <w:sz w:val="20"/>
                <w:szCs w:val="20"/>
              </w:rPr>
              <w:t>reutilizarea</w:t>
            </w:r>
            <w:r w:rsidRPr="007210C0">
              <w:rPr>
                <w:rFonts w:ascii="Times New Roman" w:eastAsia="Times New Roman" w:hAnsi="Times New Roman" w:cs="Times New Roman"/>
                <w:sz w:val="20"/>
                <w:szCs w:val="20"/>
              </w:rPr>
              <w:t xml:space="preserve"> - folosirea filmulețului în scop educațional</w:t>
            </w:r>
          </w:p>
          <w:p w14:paraId="6BE2A91B" w14:textId="77777777" w:rsidR="007210C0" w:rsidRP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b/>
                <w:sz w:val="20"/>
                <w:szCs w:val="20"/>
              </w:rPr>
              <w:t>redistribuirea</w:t>
            </w:r>
            <w:r w:rsidRPr="007210C0">
              <w:rPr>
                <w:rFonts w:ascii="Times New Roman" w:eastAsia="Times New Roman" w:hAnsi="Times New Roman" w:cs="Times New Roman"/>
                <w:sz w:val="20"/>
                <w:szCs w:val="20"/>
              </w:rPr>
              <w:t xml:space="preserve"> - elevii ar putea distribui la rândul lor filmulețul</w:t>
            </w:r>
          </w:p>
          <w:p w14:paraId="717E6D43" w14:textId="77777777" w:rsidR="007210C0" w:rsidRP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b/>
                <w:sz w:val="20"/>
                <w:szCs w:val="20"/>
              </w:rPr>
              <w:t>revizuire</w:t>
            </w:r>
            <w:r w:rsidRPr="007210C0">
              <w:rPr>
                <w:rFonts w:ascii="Times New Roman" w:eastAsia="Times New Roman" w:hAnsi="Times New Roman" w:cs="Times New Roman"/>
                <w:sz w:val="20"/>
                <w:szCs w:val="20"/>
              </w:rPr>
              <w:t xml:space="preserve"> – elevii ar putea căuta și alte filmulețe legate de </w:t>
            </w:r>
            <w:r>
              <w:rPr>
                <w:rFonts w:ascii="Times New Roman" w:eastAsia="Times New Roman" w:hAnsi="Times New Roman" w:cs="Times New Roman"/>
                <w:sz w:val="20"/>
                <w:szCs w:val="20"/>
              </w:rPr>
              <w:t>emoții</w:t>
            </w:r>
          </w:p>
          <w:p w14:paraId="1A32984E" w14:textId="77777777" w:rsidR="007210C0" w:rsidRP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b/>
                <w:sz w:val="20"/>
                <w:szCs w:val="20"/>
              </w:rPr>
              <w:t>remixare</w:t>
            </w:r>
            <w:r w:rsidRPr="007210C0">
              <w:rPr>
                <w:rFonts w:ascii="Times New Roman" w:eastAsia="Times New Roman" w:hAnsi="Times New Roman" w:cs="Times New Roman"/>
                <w:sz w:val="20"/>
                <w:szCs w:val="20"/>
              </w:rPr>
              <w:t xml:space="preserve"> - elevii ar putea realiza propriul lor film pornind de la această temă</w:t>
            </w:r>
            <w:r>
              <w:rPr>
                <w:rFonts w:ascii="Times New Roman" w:eastAsia="Times New Roman" w:hAnsi="Times New Roman" w:cs="Times New Roman"/>
                <w:sz w:val="20"/>
                <w:szCs w:val="20"/>
              </w:rPr>
              <w:t xml:space="preserve"> sau o planșă a emoțiilor</w:t>
            </w:r>
            <w:r w:rsidR="003F2E50">
              <w:rPr>
                <w:rFonts w:ascii="Times New Roman" w:eastAsia="Times New Roman" w:hAnsi="Times New Roman" w:cs="Times New Roman"/>
                <w:sz w:val="20"/>
                <w:szCs w:val="20"/>
              </w:rPr>
              <w:t xml:space="preserve"> utilizând Canva</w:t>
            </w:r>
          </w:p>
          <w:p w14:paraId="2209B0A5" w14:textId="77777777" w:rsidR="00057803"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b/>
                <w:sz w:val="20"/>
                <w:szCs w:val="20"/>
              </w:rPr>
              <w:t>reținere</w:t>
            </w:r>
            <w:r w:rsidRPr="007210C0">
              <w:rPr>
                <w:rFonts w:ascii="Times New Roman" w:eastAsia="Times New Roman" w:hAnsi="Times New Roman" w:cs="Times New Roman"/>
                <w:sz w:val="20"/>
                <w:szCs w:val="20"/>
              </w:rPr>
              <w:t xml:space="preserve"> - elevii pot viziona filmul de fiecare dată pe link-ul trimis</w:t>
            </w:r>
          </w:p>
        </w:tc>
      </w:tr>
      <w:tr w:rsidR="00057803" w14:paraId="36BD4ADB" w14:textId="77777777">
        <w:tc>
          <w:tcPr>
            <w:tcW w:w="4946" w:type="dxa"/>
            <w:shd w:val="clear" w:color="auto" w:fill="auto"/>
            <w:tcMar>
              <w:top w:w="100" w:type="dxa"/>
              <w:left w:w="100" w:type="dxa"/>
              <w:bottom w:w="100" w:type="dxa"/>
              <w:right w:w="100" w:type="dxa"/>
            </w:tcMar>
            <w:vAlign w:val="center"/>
          </w:tcPr>
          <w:p w14:paraId="380F70CB"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Descrierea modului în care resursa RED contribuie la formarea competenței specifice vizate</w:t>
            </w:r>
          </w:p>
        </w:tc>
        <w:tc>
          <w:tcPr>
            <w:tcW w:w="4153" w:type="dxa"/>
            <w:shd w:val="clear" w:color="auto" w:fill="auto"/>
            <w:tcMar>
              <w:top w:w="100" w:type="dxa"/>
              <w:left w:w="100" w:type="dxa"/>
              <w:bottom w:w="100" w:type="dxa"/>
              <w:right w:w="100" w:type="dxa"/>
            </w:tcMar>
          </w:tcPr>
          <w:p w14:paraId="4366DF08" w14:textId="77777777" w:rsid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sz w:val="20"/>
                <w:szCs w:val="20"/>
              </w:rPr>
              <w:t>RED contribuie la dezvoltarea socio-emoțională a elevilor prin:</w:t>
            </w:r>
          </w:p>
          <w:p w14:paraId="5C871417" w14:textId="77777777" w:rsidR="007210C0" w:rsidRDefault="007210C0" w:rsidP="007210C0">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recunoașterea propriilor emoții;</w:t>
            </w:r>
          </w:p>
          <w:p w14:paraId="451A9C8F" w14:textId="77777777" w:rsidR="007210C0" w:rsidRPr="007210C0" w:rsidRDefault="007210C0" w:rsidP="007210C0">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3B71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conștientizarea că, indiferent de etnie, statut social sau IQ, toți simțim la fel;</w:t>
            </w:r>
          </w:p>
          <w:p w14:paraId="28F4EA80" w14:textId="77777777" w:rsidR="007210C0" w:rsidRP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sz w:val="20"/>
                <w:szCs w:val="20"/>
              </w:rPr>
              <w:t>-</w:t>
            </w:r>
            <w:r w:rsidR="003B71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î</w:t>
            </w:r>
            <w:r w:rsidRPr="007210C0">
              <w:rPr>
                <w:rFonts w:ascii="Times New Roman" w:eastAsia="Times New Roman" w:hAnsi="Times New Roman" w:cs="Times New Roman"/>
                <w:sz w:val="20"/>
                <w:szCs w:val="20"/>
              </w:rPr>
              <w:t>ncurajarea empatiei</w:t>
            </w:r>
          </w:p>
          <w:p w14:paraId="56D4EE17" w14:textId="77777777" w:rsidR="007210C0" w:rsidRPr="007210C0" w:rsidRDefault="007210C0" w:rsidP="007210C0">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w:t>
            </w:r>
            <w:r w:rsidRPr="007210C0">
              <w:rPr>
                <w:rFonts w:ascii="Times New Roman" w:eastAsia="Times New Roman" w:hAnsi="Times New Roman" w:cs="Times New Roman"/>
                <w:sz w:val="20"/>
                <w:szCs w:val="20"/>
              </w:rPr>
              <w:t>naliza unor prejudecăți și stereotipuri legate de capacitatea de a face față unor obstacole;</w:t>
            </w:r>
          </w:p>
          <w:p w14:paraId="41BECE09" w14:textId="77777777" w:rsidR="007210C0" w:rsidRPr="007210C0" w:rsidRDefault="007210C0" w:rsidP="007210C0">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î</w:t>
            </w:r>
            <w:r w:rsidRPr="007210C0">
              <w:rPr>
                <w:rFonts w:ascii="Times New Roman" w:eastAsia="Times New Roman" w:hAnsi="Times New Roman" w:cs="Times New Roman"/>
                <w:sz w:val="20"/>
                <w:szCs w:val="20"/>
              </w:rPr>
              <w:t>ncurajarea exprimării propriilor opinii</w:t>
            </w:r>
          </w:p>
          <w:p w14:paraId="4FF2F567" w14:textId="77777777" w:rsidR="00057803"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w:t>
            </w:r>
            <w:r w:rsidRPr="007210C0">
              <w:rPr>
                <w:rFonts w:ascii="Times New Roman" w:eastAsia="Times New Roman" w:hAnsi="Times New Roman" w:cs="Times New Roman"/>
                <w:sz w:val="20"/>
                <w:szCs w:val="20"/>
              </w:rPr>
              <w:t>utoreflecție</w:t>
            </w:r>
          </w:p>
        </w:tc>
      </w:tr>
      <w:tr w:rsidR="00057803" w14:paraId="30ABC083" w14:textId="77777777">
        <w:tc>
          <w:tcPr>
            <w:tcW w:w="4946" w:type="dxa"/>
            <w:shd w:val="clear" w:color="auto" w:fill="auto"/>
            <w:tcMar>
              <w:top w:w="100" w:type="dxa"/>
              <w:left w:w="100" w:type="dxa"/>
              <w:bottom w:w="100" w:type="dxa"/>
              <w:right w:w="100" w:type="dxa"/>
            </w:tcMar>
            <w:vAlign w:val="center"/>
          </w:tcPr>
          <w:p w14:paraId="16ED969E"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Procentul de timp al RED-ului folosit raportat la timpul alocat activității de învățare</w:t>
            </w:r>
          </w:p>
        </w:tc>
        <w:tc>
          <w:tcPr>
            <w:tcW w:w="4153" w:type="dxa"/>
            <w:shd w:val="clear" w:color="auto" w:fill="auto"/>
            <w:tcMar>
              <w:top w:w="100" w:type="dxa"/>
              <w:left w:w="100" w:type="dxa"/>
              <w:bottom w:w="100" w:type="dxa"/>
              <w:right w:w="100" w:type="dxa"/>
            </w:tcMar>
          </w:tcPr>
          <w:p w14:paraId="33B7E3D2" w14:textId="77777777" w:rsidR="00057803" w:rsidRDefault="007210C0">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057803" w14:paraId="4CDF0A34" w14:textId="77777777">
        <w:tc>
          <w:tcPr>
            <w:tcW w:w="4946" w:type="dxa"/>
            <w:shd w:val="clear" w:color="auto" w:fill="auto"/>
            <w:tcMar>
              <w:top w:w="100" w:type="dxa"/>
              <w:left w:w="100" w:type="dxa"/>
              <w:bottom w:w="100" w:type="dxa"/>
              <w:right w:w="100" w:type="dxa"/>
            </w:tcMar>
            <w:vAlign w:val="center"/>
          </w:tcPr>
          <w:p w14:paraId="48053788" w14:textId="77777777" w:rsidR="00057803" w:rsidRDefault="007050CA">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Aspecte utile cu privire la trecerea de la RED la PED</w:t>
            </w:r>
          </w:p>
        </w:tc>
        <w:tc>
          <w:tcPr>
            <w:tcW w:w="4153" w:type="dxa"/>
            <w:shd w:val="clear" w:color="auto" w:fill="auto"/>
            <w:tcMar>
              <w:top w:w="100" w:type="dxa"/>
              <w:left w:w="100" w:type="dxa"/>
              <w:bottom w:w="100" w:type="dxa"/>
              <w:right w:w="100" w:type="dxa"/>
            </w:tcMar>
          </w:tcPr>
          <w:p w14:paraId="0B30435C" w14:textId="77777777" w:rsidR="007210C0" w:rsidRPr="007210C0"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sz w:val="20"/>
                <w:szCs w:val="20"/>
              </w:rPr>
              <w:t xml:space="preserve">Prin utilizarea  </w:t>
            </w:r>
            <w:r>
              <w:rPr>
                <w:rFonts w:ascii="Times New Roman" w:eastAsia="Times New Roman" w:hAnsi="Times New Roman" w:cs="Times New Roman"/>
                <w:sz w:val="20"/>
                <w:szCs w:val="20"/>
              </w:rPr>
              <w:t>RED,</w:t>
            </w:r>
            <w:r w:rsidRPr="007210C0">
              <w:rPr>
                <w:rFonts w:ascii="Times New Roman" w:eastAsia="Times New Roman" w:hAnsi="Times New Roman" w:cs="Times New Roman"/>
                <w:sz w:val="20"/>
                <w:szCs w:val="20"/>
              </w:rPr>
              <w:t xml:space="preserve"> se dorește asigurarea unor contexte de experimentare directă, exersarea unor abilități și atitudini, dar și transpunerea celor învățate în contexte noi.</w:t>
            </w:r>
          </w:p>
          <w:p w14:paraId="5594E9ED" w14:textId="77777777" w:rsidR="00057803" w:rsidRDefault="007210C0" w:rsidP="007210C0">
            <w:pPr>
              <w:widowControl w:val="0"/>
              <w:jc w:val="both"/>
              <w:rPr>
                <w:rFonts w:ascii="Times New Roman" w:eastAsia="Times New Roman" w:hAnsi="Times New Roman" w:cs="Times New Roman"/>
                <w:sz w:val="20"/>
                <w:szCs w:val="20"/>
              </w:rPr>
            </w:pPr>
            <w:r w:rsidRPr="007210C0">
              <w:rPr>
                <w:rFonts w:ascii="Times New Roman" w:eastAsia="Times New Roman" w:hAnsi="Times New Roman" w:cs="Times New Roman"/>
                <w:sz w:val="20"/>
                <w:szCs w:val="20"/>
              </w:rPr>
              <w:t xml:space="preserve">Se încurajează astfel manifestarea elevilor în mod deschis, autentic, implicarea activă și directă a acestora în dezvoltarea propriei personalități, a unor valori în relațiile interpersonale, a incluziunii sociale, a </w:t>
            </w:r>
            <w:r w:rsidR="00540B7A">
              <w:rPr>
                <w:rFonts w:ascii="Times New Roman" w:eastAsia="Times New Roman" w:hAnsi="Times New Roman" w:cs="Times New Roman"/>
                <w:sz w:val="20"/>
                <w:szCs w:val="20"/>
              </w:rPr>
              <w:t>cunoașterii propriilor emoții</w:t>
            </w:r>
            <w:r w:rsidRPr="007210C0">
              <w:rPr>
                <w:rFonts w:ascii="Times New Roman" w:eastAsia="Times New Roman" w:hAnsi="Times New Roman" w:cs="Times New Roman"/>
                <w:sz w:val="20"/>
                <w:szCs w:val="20"/>
              </w:rPr>
              <w:t>.</w:t>
            </w:r>
          </w:p>
        </w:tc>
      </w:tr>
    </w:tbl>
    <w:p w14:paraId="23975651" w14:textId="77777777" w:rsidR="00057803" w:rsidRDefault="00057803">
      <w:pPr>
        <w:spacing w:after="200" w:line="240" w:lineRule="auto"/>
        <w:rPr>
          <w:rFonts w:ascii="Times New Roman" w:eastAsia="Times New Roman" w:hAnsi="Times New Roman" w:cs="Times New Roman"/>
        </w:rPr>
      </w:pPr>
      <w:bookmarkStart w:id="3" w:name="_2et92p0" w:colFirst="0" w:colLast="0"/>
      <w:bookmarkEnd w:id="3"/>
    </w:p>
    <w:sectPr w:rsidR="00057803">
      <w:headerReference w:type="default" r:id="rId7"/>
      <w:footerReference w:type="default" r:id="rId8"/>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ABF6" w14:textId="77777777" w:rsidR="00777207" w:rsidRDefault="00777207">
      <w:pPr>
        <w:spacing w:after="0" w:line="240" w:lineRule="auto"/>
      </w:pPr>
      <w:r>
        <w:separator/>
      </w:r>
    </w:p>
  </w:endnote>
  <w:endnote w:type="continuationSeparator" w:id="0">
    <w:p w14:paraId="7B8BFB3B" w14:textId="77777777" w:rsidR="00777207" w:rsidRDefault="0077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1C43" w14:textId="12D5DCEC" w:rsidR="00057803" w:rsidRDefault="007050CA">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r>
      <w:rPr>
        <w:noProof/>
      </w:rPr>
      <mc:AlternateContent>
        <mc:Choice Requires="wps">
          <w:drawing>
            <wp:anchor distT="45720" distB="45720" distL="114300" distR="114300" simplePos="0" relativeHeight="251662336" behindDoc="0" locked="0" layoutInCell="1" hidden="0" allowOverlap="1" wp14:anchorId="54058A64" wp14:editId="3189077A">
              <wp:simplePos x="0" y="0"/>
              <wp:positionH relativeFrom="column">
                <wp:posOffset>673100</wp:posOffset>
              </wp:positionH>
              <wp:positionV relativeFrom="paragraph">
                <wp:posOffset>-106679</wp:posOffset>
              </wp:positionV>
              <wp:extent cx="4817110" cy="650875"/>
              <wp:effectExtent l="0" t="0" r="0" b="0"/>
              <wp:wrapSquare wrapText="bothSides" distT="45720" distB="45720" distL="114300" distR="114300"/>
              <wp:docPr id="2" name="Dreptunghi 2"/>
              <wp:cNvGraphicFramePr/>
              <a:graphic xmlns:a="http://schemas.openxmlformats.org/drawingml/2006/main">
                <a:graphicData uri="http://schemas.microsoft.com/office/word/2010/wordprocessingShape">
                  <wps:wsp>
                    <wps:cNvSpPr/>
                    <wps:spPr>
                      <a:xfrm>
                        <a:off x="2961258" y="3478375"/>
                        <a:ext cx="4769485" cy="603250"/>
                      </a:xfrm>
                      <a:prstGeom prst="rect">
                        <a:avLst/>
                      </a:prstGeom>
                      <a:solidFill>
                        <a:srgbClr val="FFFFFF"/>
                      </a:solidFill>
                      <a:ln>
                        <a:noFill/>
                      </a:ln>
                    </wps:spPr>
                    <wps:txbx>
                      <w:txbxContent>
                        <w:p w14:paraId="2C6C509F" w14:textId="25E9BBC9" w:rsidR="00057803" w:rsidRDefault="00057803">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4058A64" id="Dreptunghi 2" o:spid="_x0000_s1026" style="position:absolute;margin-left:53pt;margin-top:-8.4pt;width:379.3pt;height:51.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" stroked="f">
              <v:textbox inset="2.53958mm,1.2694mm,2.53958mm,1.2694mm">
                <w:txbxContent>
                  <w:p w14:paraId="2C6C509F" w14:textId="25E9BBC9" w:rsidR="00057803" w:rsidRDefault="00057803">
                    <w:pPr>
                      <w:spacing w:after="0" w:line="240"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1DECBBBD" wp14:editId="1DEB131C">
              <wp:simplePos x="0" y="0"/>
              <wp:positionH relativeFrom="column">
                <wp:posOffset>5461000</wp:posOffset>
              </wp:positionH>
              <wp:positionV relativeFrom="paragraph">
                <wp:posOffset>-17779</wp:posOffset>
              </wp:positionV>
              <wp:extent cx="381000" cy="247650"/>
              <wp:effectExtent l="0" t="0" r="0" b="0"/>
              <wp:wrapSquare wrapText="bothSides" distT="45720" distB="45720" distL="114300" distR="114300"/>
              <wp:docPr id="1" name="Dreptunghi 1"/>
              <wp:cNvGraphicFramePr/>
              <a:graphic xmlns:a="http://schemas.openxmlformats.org/drawingml/2006/main">
                <a:graphicData uri="http://schemas.microsoft.com/office/word/2010/wordprocessingShape">
                  <wps:wsp>
                    <wps:cNvSpPr/>
                    <wps:spPr>
                      <a:xfrm>
                        <a:off x="5179313" y="3679988"/>
                        <a:ext cx="333375" cy="200025"/>
                      </a:xfrm>
                      <a:prstGeom prst="rect">
                        <a:avLst/>
                      </a:prstGeom>
                      <a:solidFill>
                        <a:srgbClr val="FFFFFF"/>
                      </a:solidFill>
                      <a:ln>
                        <a:noFill/>
                      </a:ln>
                    </wps:spPr>
                    <wps:txbx>
                      <w:txbxContent>
                        <w:p w14:paraId="6EF808DE" w14:textId="77777777" w:rsidR="00057803" w:rsidRDefault="007050CA">
                          <w:pPr>
                            <w:spacing w:line="258" w:lineRule="auto"/>
                            <w:textDirection w:val="btLr"/>
                          </w:pPr>
                          <w:r>
                            <w:rPr>
                              <w:rFonts w:ascii="Trebuchet MS" w:eastAsia="Trebuchet MS" w:hAnsi="Trebuchet MS" w:cs="Trebuchet MS"/>
                              <w:color w:val="000000"/>
                              <w:sz w:val="16"/>
                            </w:rPr>
                            <w:t xml:space="preserve"> PAGE   \* MERGEFORMAT 3</w:t>
                          </w:r>
                        </w:p>
                      </w:txbxContent>
                    </wps:txbx>
                    <wps:bodyPr spcFirstLastPara="1" wrap="square" lIns="91425" tIns="45700" rIns="91425" bIns="45700" anchor="t" anchorCtr="0">
                      <a:noAutofit/>
                    </wps:bodyPr>
                  </wps:wsp>
                </a:graphicData>
              </a:graphic>
            </wp:anchor>
          </w:drawing>
        </mc:Choice>
        <mc:Fallback>
          <w:pict>
            <v:rect w14:anchorId="1DECBBBD" id="Dreptunghi 1" o:spid="_x0000_s1027" style="position:absolute;margin-left:430pt;margin-top:-1.4pt;width:30pt;height:1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" stroked="f">
              <v:textbox inset="2.53958mm,1.2694mm,2.53958mm,1.2694mm">
                <w:txbxContent>
                  <w:p w14:paraId="6EF808DE" w14:textId="77777777" w:rsidR="00057803" w:rsidRDefault="007050CA">
                    <w:pPr>
                      <w:spacing w:line="258" w:lineRule="auto"/>
                      <w:textDirection w:val="btLr"/>
                    </w:pPr>
                    <w:r>
                      <w:rPr>
                        <w:rFonts w:ascii="Trebuchet MS" w:eastAsia="Trebuchet MS" w:hAnsi="Trebuchet MS" w:cs="Trebuchet MS"/>
                        <w:color w:val="000000"/>
                        <w:sz w:val="16"/>
                      </w:rPr>
                      <w:t xml:space="preserve"> PAGE   \* MERGEFORMAT 3</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60552" w14:textId="77777777" w:rsidR="00777207" w:rsidRDefault="00777207">
      <w:pPr>
        <w:spacing w:after="0" w:line="240" w:lineRule="auto"/>
      </w:pPr>
      <w:r>
        <w:separator/>
      </w:r>
    </w:p>
  </w:footnote>
  <w:footnote w:type="continuationSeparator" w:id="0">
    <w:p w14:paraId="2534D563" w14:textId="77777777" w:rsidR="00777207" w:rsidRDefault="0077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E34E" w14:textId="7CC845C3" w:rsidR="00057803" w:rsidRDefault="00057803">
    <w:pPr>
      <w:pBdr>
        <w:top w:val="nil"/>
        <w:left w:val="nil"/>
        <w:bottom w:val="nil"/>
        <w:right w:val="nil"/>
        <w:between w:val="nil"/>
      </w:pBdr>
      <w:tabs>
        <w:tab w:val="center" w:pos="4680"/>
        <w:tab w:val="right" w:pos="9360"/>
      </w:tabs>
      <w:spacing w:after="0" w:line="240" w:lineRule="auto"/>
      <w:rPr>
        <w:color w:val="000000"/>
      </w:rPr>
    </w:pPr>
  </w:p>
  <w:p w14:paraId="221DCFCD" w14:textId="77777777" w:rsidR="00057803" w:rsidRDefault="000578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E4F1C"/>
    <w:multiLevelType w:val="hybridMultilevel"/>
    <w:tmpl w:val="A4A01650"/>
    <w:lvl w:ilvl="0" w:tplc="C9D0C7FC">
      <w:start w:val="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DC84350"/>
    <w:multiLevelType w:val="multilevel"/>
    <w:tmpl w:val="2C5648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445359">
    <w:abstractNumId w:val="1"/>
  </w:num>
  <w:num w:numId="2" w16cid:durableId="124395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03"/>
    <w:rsid w:val="00057803"/>
    <w:rsid w:val="00157D54"/>
    <w:rsid w:val="001E7611"/>
    <w:rsid w:val="0022785C"/>
    <w:rsid w:val="00266458"/>
    <w:rsid w:val="0030322F"/>
    <w:rsid w:val="003B7165"/>
    <w:rsid w:val="003F2E50"/>
    <w:rsid w:val="004D56F2"/>
    <w:rsid w:val="00540B7A"/>
    <w:rsid w:val="00581057"/>
    <w:rsid w:val="005C15E0"/>
    <w:rsid w:val="006A7CCE"/>
    <w:rsid w:val="006D727B"/>
    <w:rsid w:val="007050CA"/>
    <w:rsid w:val="007210C0"/>
    <w:rsid w:val="00777207"/>
    <w:rsid w:val="00A446A7"/>
    <w:rsid w:val="00A46F74"/>
    <w:rsid w:val="00A977CC"/>
    <w:rsid w:val="00BA4CE4"/>
    <w:rsid w:val="00BC510B"/>
    <w:rsid w:val="00D829A9"/>
    <w:rsid w:val="00E37EBB"/>
    <w:rsid w:val="00EE4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5A59"/>
  <w15:docId w15:val="{B93AE6A9-8ABC-4357-977F-995A5830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210C0"/>
    <w:rPr>
      <w:color w:val="0000FF" w:themeColor="hyperlink"/>
      <w:u w:val="single"/>
    </w:rPr>
  </w:style>
  <w:style w:type="character" w:styleId="UnresolvedMention">
    <w:name w:val="Unresolved Mention"/>
    <w:basedOn w:val="DefaultParagraphFont"/>
    <w:uiPriority w:val="99"/>
    <w:semiHidden/>
    <w:unhideWhenUsed/>
    <w:rsid w:val="007210C0"/>
    <w:rPr>
      <w:color w:val="605E5C"/>
      <w:shd w:val="clear" w:color="auto" w:fill="E1DFDD"/>
    </w:rPr>
  </w:style>
  <w:style w:type="paragraph" w:styleId="ListParagraph">
    <w:name w:val="List Paragraph"/>
    <w:basedOn w:val="Normal"/>
    <w:uiPriority w:val="34"/>
    <w:qFormat/>
    <w:rsid w:val="003B7165"/>
    <w:pPr>
      <w:ind w:left="720"/>
      <w:contextualSpacing/>
    </w:pPr>
  </w:style>
  <w:style w:type="paragraph" w:styleId="Header">
    <w:name w:val="header"/>
    <w:basedOn w:val="Normal"/>
    <w:link w:val="HeaderChar"/>
    <w:uiPriority w:val="99"/>
    <w:unhideWhenUsed/>
    <w:rsid w:val="00BC51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510B"/>
  </w:style>
  <w:style w:type="paragraph" w:styleId="Footer">
    <w:name w:val="footer"/>
    <w:basedOn w:val="Normal"/>
    <w:link w:val="FooterChar"/>
    <w:uiPriority w:val="99"/>
    <w:unhideWhenUsed/>
    <w:rsid w:val="00BC51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7638</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HP45</dc:creator>
  <cp:lastModifiedBy>Dorina</cp:lastModifiedBy>
  <cp:revision>2</cp:revision>
  <dcterms:created xsi:type="dcterms:W3CDTF">2024-06-22T08:11:00Z</dcterms:created>
  <dcterms:modified xsi:type="dcterms:W3CDTF">2024-06-22T08:11:00Z</dcterms:modified>
</cp:coreProperties>
</file>