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D" w:rsidRDefault="0029340D" w:rsidP="0029340D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GRUPEAZĂ OBIECTELE DUPĂ CULOARE</w:t>
      </w:r>
    </w:p>
    <w:p w:rsidR="0029340D" w:rsidRPr="0064442A" w:rsidRDefault="0029340D" w:rsidP="0029340D">
      <w:pPr>
        <w:jc w:val="center"/>
        <w:rPr>
          <w:rFonts w:ascii="Times New Roman" w:hAnsi="Times New Roman" w:cs="Times New Roman"/>
          <w:spacing w:val="-2"/>
          <w:sz w:val="24"/>
        </w:rPr>
      </w:pPr>
    </w:p>
    <w:p w:rsidR="0029340D" w:rsidRPr="0064442A" w:rsidRDefault="00845274" w:rsidP="0029340D">
      <w:pPr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COMPETENȚA SPECIFICĂ</w:t>
      </w:r>
      <w:bookmarkStart w:id="0" w:name="_GoBack"/>
      <w:bookmarkEnd w:id="0"/>
      <w:r w:rsidR="0029340D" w:rsidRPr="0064442A">
        <w:rPr>
          <w:rFonts w:ascii="Times New Roman" w:hAnsi="Times New Roman" w:cs="Times New Roman"/>
          <w:b/>
          <w:spacing w:val="-2"/>
          <w:sz w:val="24"/>
        </w:rPr>
        <w:t>:</w:t>
      </w:r>
      <w:r>
        <w:rPr>
          <w:rFonts w:ascii="Times New Roman" w:hAnsi="Times New Roman" w:cs="Times New Roman"/>
          <w:spacing w:val="-2"/>
          <w:sz w:val="24"/>
        </w:rPr>
        <w:t xml:space="preserve"> CLASIFICAREA OBIECTELOR DUPĂ DIVERSE CRITERII</w:t>
      </w:r>
    </w:p>
    <w:p w:rsidR="0029340D" w:rsidRPr="0064442A" w:rsidRDefault="0029340D" w:rsidP="0029340D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DOMENIUL:</w:t>
      </w:r>
      <w:r>
        <w:rPr>
          <w:rFonts w:ascii="Times New Roman" w:hAnsi="Times New Roman" w:cs="Times New Roman"/>
          <w:spacing w:val="-2"/>
          <w:sz w:val="24"/>
        </w:rPr>
        <w:t xml:space="preserve"> TERAPII ȘI PROGRAME DE INTERVENȚIE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29340D" w:rsidRPr="0064442A" w:rsidRDefault="0029340D" w:rsidP="0029340D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CATEGORIA DE ACTIVITATE</w:t>
      </w:r>
      <w:r>
        <w:rPr>
          <w:rFonts w:ascii="Times New Roman" w:hAnsi="Times New Roman" w:cs="Times New Roman"/>
          <w:spacing w:val="-2"/>
          <w:sz w:val="24"/>
        </w:rPr>
        <w:t>: EDUCAȚIE SENZORIALĂ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29340D" w:rsidRPr="0064442A" w:rsidRDefault="0029340D" w:rsidP="0029340D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NIVEL</w:t>
      </w:r>
      <w:r w:rsidRPr="0064442A">
        <w:rPr>
          <w:rFonts w:ascii="Times New Roman" w:hAnsi="Times New Roman" w:cs="Times New Roman"/>
          <w:spacing w:val="-2"/>
          <w:sz w:val="24"/>
        </w:rPr>
        <w:t>: PREȘCOLAR (NIVEL II-III)</w:t>
      </w:r>
    </w:p>
    <w:p w:rsidR="0029340D" w:rsidRPr="0064442A" w:rsidRDefault="0029340D" w:rsidP="0029340D">
      <w:pPr>
        <w:jc w:val="both"/>
        <w:rPr>
          <w:rFonts w:ascii="Times New Roman" w:hAnsi="Times New Roman" w:cs="Times New Roman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AUTOR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</w:rPr>
        <w:t>VESA MARIA RAMONA</w:t>
      </w:r>
    </w:p>
    <w:p w:rsidR="0029340D" w:rsidRDefault="0029340D" w:rsidP="0029340D">
      <w:pPr>
        <w:spacing w:before="4"/>
        <w:ind w:right="305"/>
      </w:pPr>
      <w:r>
        <w:t xml:space="preserve">Link </w:t>
      </w:r>
    </w:p>
    <w:p w:rsidR="0029340D" w:rsidRDefault="0029340D" w:rsidP="0029340D">
      <w:pPr>
        <w:spacing w:line="200" w:lineRule="exact"/>
      </w:pPr>
    </w:p>
    <w:p w:rsidR="0029340D" w:rsidRDefault="0029340D" w:rsidP="0029340D">
      <w:pPr>
        <w:spacing w:line="200" w:lineRule="exact"/>
      </w:pPr>
    </w:p>
    <w:p w:rsidR="0029340D" w:rsidRPr="009C0CEA" w:rsidRDefault="00845274" w:rsidP="0029340D">
      <w:pPr>
        <w:spacing w:before="4"/>
        <w:ind w:right="305"/>
        <w:rPr>
          <w:rFonts w:ascii="Calibri" w:eastAsia="Calibri" w:hAnsi="Calibri" w:cs="Times New Roman"/>
        </w:rPr>
      </w:pPr>
      <w:hyperlink r:id="rId5" w:history="1">
        <w:r w:rsidR="0029340D" w:rsidRPr="009C0CEA">
          <w:rPr>
            <w:rStyle w:val="Hyperlink"/>
            <w:rFonts w:ascii="Calibri" w:eastAsia="Calibri" w:hAnsi="Calibri" w:cs="Times New Roman"/>
          </w:rPr>
          <w:t>https://wordwall.net/resource/73907070/grupeaz%c4%83-obiectele-dup%c4%83-culoare</w:t>
        </w:r>
      </w:hyperlink>
    </w:p>
    <w:p w:rsidR="00CF688C" w:rsidRDefault="00CF688C"/>
    <w:sectPr w:rsidR="00CF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D"/>
    <w:rsid w:val="001915E0"/>
    <w:rsid w:val="0029340D"/>
    <w:rsid w:val="0040267B"/>
    <w:rsid w:val="004B47FF"/>
    <w:rsid w:val="00845274"/>
    <w:rsid w:val="008D6C3C"/>
    <w:rsid w:val="00CF688C"/>
    <w:rsid w:val="00E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3907070/grupeaz%c4%83-obiectele-dup%c4%83-culo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2024-06-18T08:40:00Z</dcterms:created>
  <dcterms:modified xsi:type="dcterms:W3CDTF">2024-06-18T08:49:00Z</dcterms:modified>
</cp:coreProperties>
</file>