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C0461" w14:textId="0F256F7F" w:rsidR="00A10ADA" w:rsidRDefault="00A10ADA" w:rsidP="00A10ADA">
      <w:pPr>
        <w:spacing w:before="4"/>
        <w:ind w:right="305"/>
      </w:pPr>
      <w:r>
        <w:t xml:space="preserve">Link </w:t>
      </w:r>
    </w:p>
    <w:p w14:paraId="3DFF80B3" w14:textId="77777777" w:rsidR="00A10ADA" w:rsidRDefault="00A10ADA" w:rsidP="00A10ADA">
      <w:pPr>
        <w:spacing w:line="200" w:lineRule="exact"/>
      </w:pPr>
    </w:p>
    <w:p w14:paraId="76A9024F" w14:textId="77777777" w:rsidR="008170D3" w:rsidRDefault="008170D3" w:rsidP="00A10ADA">
      <w:pPr>
        <w:spacing w:line="200" w:lineRule="exact"/>
      </w:pPr>
    </w:p>
    <w:p w14:paraId="633D6FA6" w14:textId="77777777" w:rsidR="008170D3" w:rsidRPr="009C0CEA" w:rsidRDefault="008170D3" w:rsidP="008170D3">
      <w:pPr>
        <w:spacing w:before="4"/>
        <w:ind w:right="305"/>
        <w:rPr>
          <w:rFonts w:ascii="Calibri" w:eastAsia="Calibri" w:hAnsi="Calibri" w:cs="Times New Roman"/>
          <w:sz w:val="22"/>
          <w:szCs w:val="22"/>
        </w:rPr>
      </w:pPr>
      <w:hyperlink r:id="rId4" w:history="1">
        <w:r w:rsidRPr="009C0CEA">
          <w:rPr>
            <w:rStyle w:val="Hyperlink"/>
            <w:rFonts w:ascii="Calibri" w:eastAsia="Calibri" w:hAnsi="Calibri" w:cs="Times New Roman"/>
            <w:sz w:val="22"/>
            <w:szCs w:val="22"/>
          </w:rPr>
          <w:t>https://wordwall.net/resource/73907070/grupeaz%c4%83-obiectele-dup%c4%83-culoare</w:t>
        </w:r>
      </w:hyperlink>
    </w:p>
    <w:p w14:paraId="423029C8" w14:textId="00056A5F" w:rsidR="00A10ADA" w:rsidRDefault="00A10ADA" w:rsidP="00A10ADA">
      <w:pPr>
        <w:spacing w:line="200" w:lineRule="exact"/>
      </w:pPr>
    </w:p>
    <w:p w14:paraId="4CBFAA28" w14:textId="77777777" w:rsidR="00A10ADA" w:rsidRDefault="00A10ADA" w:rsidP="00A10ADA">
      <w:pPr>
        <w:spacing w:line="200" w:lineRule="exact"/>
      </w:pPr>
    </w:p>
    <w:p w14:paraId="65AACC52" w14:textId="77777777" w:rsidR="00646F94" w:rsidRDefault="00646F94"/>
    <w:sectPr w:rsidR="0064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36"/>
    <w:rsid w:val="00021DDC"/>
    <w:rsid w:val="00055568"/>
    <w:rsid w:val="0009168D"/>
    <w:rsid w:val="001B3912"/>
    <w:rsid w:val="002C0E6C"/>
    <w:rsid w:val="002D07A5"/>
    <w:rsid w:val="002D1BD6"/>
    <w:rsid w:val="0034214D"/>
    <w:rsid w:val="00363984"/>
    <w:rsid w:val="005359F3"/>
    <w:rsid w:val="00646F94"/>
    <w:rsid w:val="006C0A98"/>
    <w:rsid w:val="006C4E36"/>
    <w:rsid w:val="007519B0"/>
    <w:rsid w:val="0078640A"/>
    <w:rsid w:val="008170D3"/>
    <w:rsid w:val="00A10ADA"/>
    <w:rsid w:val="00A23E53"/>
    <w:rsid w:val="00A86FA9"/>
    <w:rsid w:val="00AA4F7B"/>
    <w:rsid w:val="00AB1913"/>
    <w:rsid w:val="00AE0139"/>
    <w:rsid w:val="00BA06BE"/>
    <w:rsid w:val="00CF0D2B"/>
    <w:rsid w:val="00D22914"/>
    <w:rsid w:val="00D25DBB"/>
    <w:rsid w:val="00D84369"/>
    <w:rsid w:val="00D95995"/>
    <w:rsid w:val="00E4559F"/>
    <w:rsid w:val="00E45FF5"/>
    <w:rsid w:val="00F14D8E"/>
    <w:rsid w:val="00F56E3B"/>
    <w:rsid w:val="00FE5A42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263C"/>
  <w15:chartTrackingRefBased/>
  <w15:docId w15:val="{D788E906-ACEF-4F5C-BE92-A65A0ABF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D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A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73907070/grupeaz%c4%83-obiectele-dup%c4%83-culo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2024-05-27T09:52:00Z</dcterms:created>
  <dcterms:modified xsi:type="dcterms:W3CDTF">2024-05-27T09:52:00Z</dcterms:modified>
</cp:coreProperties>
</file>