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045"/>
        <w:gridCol w:w="1443"/>
      </w:tblGrid>
      <w:tr w:rsidR="005E4597" w:rsidRPr="00074060">
        <w:trPr>
          <w:cantSplit/>
          <w:trHeight w:val="2501"/>
        </w:trPr>
        <w:tc>
          <w:tcPr>
            <w:tcW w:w="1620" w:type="dxa"/>
            <w:vAlign w:val="center"/>
          </w:tcPr>
          <w:p w:rsidR="005E4597" w:rsidRPr="00074060" w:rsidRDefault="005E4597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t xml:space="preserve">    </w:t>
            </w:r>
            <w:r w:rsidRPr="00FD6533">
              <w:rPr>
                <w:b/>
                <w:bCs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i1025" type="#_x0000_t75" style="width:50.25pt;height:58.5pt;visibility:visible">
                  <v:imagedata r:id="rId5" o:title=""/>
                </v:shape>
              </w:pict>
            </w:r>
          </w:p>
        </w:tc>
        <w:tc>
          <w:tcPr>
            <w:tcW w:w="6045" w:type="dxa"/>
            <w:vAlign w:val="center"/>
          </w:tcPr>
          <w:p w:rsidR="005E4597" w:rsidRDefault="005E4597" w:rsidP="00472DFF">
            <w:pPr>
              <w:pStyle w:val="Header"/>
              <w:jc w:val="left"/>
              <w:rPr>
                <w:b/>
                <w:bCs/>
              </w:rPr>
            </w:pPr>
          </w:p>
          <w:p w:rsidR="005E4597" w:rsidRDefault="005E4597" w:rsidP="00472DFF">
            <w:pPr>
              <w:pStyle w:val="Header"/>
              <w:jc w:val="left"/>
              <w:rPr>
                <w:b/>
                <w:bCs/>
              </w:rPr>
            </w:pPr>
          </w:p>
          <w:p w:rsidR="005E4597" w:rsidRPr="00074060" w:rsidRDefault="005E4597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5E4597" w:rsidRPr="00074060" w:rsidRDefault="005E4597" w:rsidP="00350A6B">
            <w:pPr>
              <w:pStyle w:val="Header"/>
              <w:jc w:val="left"/>
              <w:rPr>
                <w:b/>
                <w:bCs/>
              </w:rPr>
            </w:pPr>
          </w:p>
          <w:p w:rsidR="005E4597" w:rsidRPr="00074060" w:rsidRDefault="005E4597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5E4597" w:rsidRPr="00074060" w:rsidRDefault="005E4597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Pr="00074060" w:rsidRDefault="005E4597" w:rsidP="00472DFF">
            <w:pPr>
              <w:pStyle w:val="Header"/>
              <w:jc w:val="lef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5E4597" w:rsidRDefault="005E4597">
            <w:pPr>
              <w:rPr>
                <w:b/>
                <w:bCs/>
              </w:rPr>
            </w:pPr>
          </w:p>
          <w:p w:rsidR="005E4597" w:rsidRDefault="005E4597" w:rsidP="00472DFF">
            <w:pPr>
              <w:pStyle w:val="Header"/>
              <w:jc w:val="left"/>
              <w:rPr>
                <w:b/>
                <w:bCs/>
              </w:rPr>
            </w:pPr>
          </w:p>
          <w:p w:rsidR="005E4597" w:rsidRDefault="005E4597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noProof/>
                <w:lang w:val="en-US"/>
              </w:rPr>
              <w:pict>
                <v:shape id="_x0000_s1026" type="#_x0000_t75" style="position:absolute;margin-left:2.55pt;margin-top:35.7pt;width:54pt;height:71.4pt;z-index:251658240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  <w:p w:rsidR="005E4597" w:rsidRPr="00074060" w:rsidRDefault="005E4597" w:rsidP="00472DFF">
            <w:pPr>
              <w:pStyle w:val="Header"/>
              <w:jc w:val="left"/>
              <w:rPr>
                <w:b/>
                <w:bCs/>
              </w:rPr>
            </w:pPr>
          </w:p>
        </w:tc>
      </w:tr>
      <w:tr w:rsidR="005E4597" w:rsidRPr="00074060">
        <w:trPr>
          <w:cantSplit/>
          <w:trHeight w:val="1052"/>
        </w:trPr>
        <w:tc>
          <w:tcPr>
            <w:tcW w:w="9108" w:type="dxa"/>
            <w:gridSpan w:val="3"/>
            <w:vAlign w:val="center"/>
          </w:tcPr>
          <w:p w:rsidR="005E4597" w:rsidRPr="00074060" w:rsidRDefault="005E4597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CONCURSUL DE MATEMATICĂ APLICATĂ ADOLF HAIMOVICI</w:t>
            </w:r>
          </w:p>
          <w:p w:rsidR="005E4597" w:rsidRPr="00074060" w:rsidRDefault="005E4597" w:rsidP="00350A6B">
            <w:pPr>
              <w:pStyle w:val="Header"/>
              <w:rPr>
                <w:b/>
                <w:bCs/>
                <w:noProof/>
              </w:rPr>
            </w:pPr>
          </w:p>
          <w:p w:rsidR="005E4597" w:rsidRPr="00074060" w:rsidRDefault="005E4597" w:rsidP="00E266B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  <w:noProof/>
              </w:rPr>
              <w:t>ETAPA LOCALĂ, 1</w:t>
            </w:r>
            <w:r w:rsidRPr="00074060">
              <w:rPr>
                <w:b/>
                <w:bCs/>
                <w:noProof/>
              </w:rPr>
              <w:t>5.02.2014</w:t>
            </w:r>
          </w:p>
        </w:tc>
      </w:tr>
    </w:tbl>
    <w:p w:rsidR="005E4597" w:rsidRDefault="005E4597" w:rsidP="009D32ED"/>
    <w:p w:rsidR="005E4597" w:rsidRPr="00074060" w:rsidRDefault="005E4597" w:rsidP="009D32ED"/>
    <w:p w:rsidR="005E4597" w:rsidRPr="00074060" w:rsidRDefault="005E4597" w:rsidP="009D32ED">
      <w:pPr>
        <w:jc w:val="center"/>
        <w:rPr>
          <w:b/>
          <w:bCs/>
        </w:rPr>
      </w:pPr>
      <w:r>
        <w:rPr>
          <w:b/>
          <w:bCs/>
        </w:rPr>
        <w:t xml:space="preserve">CLASA a </w:t>
      </w:r>
      <w:r w:rsidRPr="00074060">
        <w:rPr>
          <w:b/>
          <w:bCs/>
        </w:rPr>
        <w:t>X</w:t>
      </w:r>
      <w:r>
        <w:rPr>
          <w:b/>
          <w:bCs/>
        </w:rPr>
        <w:t>I</w:t>
      </w:r>
      <w:r w:rsidRPr="00074060">
        <w:rPr>
          <w:b/>
          <w:bCs/>
        </w:rPr>
        <w:t xml:space="preserve">-a </w:t>
      </w:r>
    </w:p>
    <w:p w:rsidR="005E4597" w:rsidRDefault="005E4597" w:rsidP="00FC07EC">
      <w:pPr>
        <w:rPr>
          <w:b/>
          <w:bCs/>
          <w:u w:val="single"/>
        </w:rPr>
      </w:pPr>
    </w:p>
    <w:p w:rsidR="005E4597" w:rsidRDefault="005E4597" w:rsidP="00FC07EC">
      <w:pPr>
        <w:rPr>
          <w:b/>
          <w:bCs/>
          <w:u w:val="single"/>
        </w:rPr>
      </w:pPr>
    </w:p>
    <w:p w:rsidR="005E4597" w:rsidRDefault="005E4597" w:rsidP="00417CA3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   </w:t>
      </w:r>
      <w:r w:rsidRPr="003D586B">
        <w:rPr>
          <w:b/>
          <w:bCs/>
          <w:u w:val="single"/>
        </w:rPr>
        <w:t>Subiectul I (7 puncte)</w:t>
      </w:r>
    </w:p>
    <w:p w:rsidR="005E4597" w:rsidRPr="003D586B" w:rsidRDefault="005E4597" w:rsidP="00417CA3">
      <w:pPr>
        <w:jc w:val="both"/>
        <w:rPr>
          <w:b/>
          <w:bCs/>
          <w:u w:val="single"/>
        </w:rPr>
      </w:pPr>
    </w:p>
    <w:p w:rsidR="005E4597" w:rsidRDefault="005E4597" w:rsidP="00417CA3">
      <w:pPr>
        <w:jc w:val="both"/>
      </w:pPr>
      <w:r w:rsidRPr="003D586B">
        <w:t xml:space="preserve">Determinaţi matricea </w:t>
      </w:r>
      <w:r w:rsidRPr="003D586B">
        <w:rPr>
          <w:position w:val="-10"/>
        </w:rPr>
        <w:object w:dxaOrig="1200" w:dyaOrig="340">
          <v:shape id="_x0000_i1026" type="#_x0000_t75" style="width:60pt;height:17.25pt" o:ole="">
            <v:imagedata r:id="rId7" o:title=""/>
          </v:shape>
          <o:OLEObject Type="Embed" ProgID="Equation.3" ShapeID="_x0000_i1026" DrawAspect="Content" ObjectID="_1453535478" r:id="rId8"/>
        </w:object>
      </w:r>
      <w:r w:rsidRPr="003D586B">
        <w:fldChar w:fldCharType="begin"/>
      </w:r>
      <w:r w:rsidRPr="003D586B">
        <w:instrText xml:space="preserve"> QUOTE </w:instrText>
      </w:r>
      <w:r>
        <w:pict>
          <v:shape id="_x0000_i1027" type="#_x0000_t75" style="width:52.5pt;height:14.25pt">
            <v:imagedata r:id="rId9" o:title="" chromakey="white"/>
          </v:shape>
        </w:pict>
      </w:r>
      <w:r w:rsidRPr="003D586B">
        <w:instrText xml:space="preserve"> </w:instrText>
      </w:r>
      <w:r w:rsidRPr="003D586B">
        <w:fldChar w:fldCharType="end"/>
      </w:r>
      <w:r w:rsidRPr="003D586B">
        <w:t xml:space="preserve"> care are suma elementelor de pe diagonala principală egală cu 1, iar </w:t>
      </w:r>
      <w:r w:rsidRPr="003D586B">
        <w:rPr>
          <w:position w:val="-30"/>
        </w:rPr>
        <w:object w:dxaOrig="1480" w:dyaOrig="720">
          <v:shape id="_x0000_i1028" type="#_x0000_t75" style="width:74.25pt;height:36pt" o:ole="">
            <v:imagedata r:id="rId10" o:title=""/>
          </v:shape>
          <o:OLEObject Type="Embed" ProgID="Equation.3" ShapeID="_x0000_i1028" DrawAspect="Content" ObjectID="_1453535479" r:id="rId11"/>
        </w:object>
      </w:r>
      <w:r w:rsidRPr="003D586B">
        <w:fldChar w:fldCharType="begin"/>
      </w:r>
      <w:r w:rsidRPr="003D586B">
        <w:instrText xml:space="preserve"> QUOTE </w:instrText>
      </w:r>
      <w:r>
        <w:pict>
          <v:shape id="_x0000_i1029" type="#_x0000_t75" style="width:68.25pt;height:19.5pt">
            <v:imagedata r:id="rId12" o:title="" chromakey="white"/>
          </v:shape>
        </w:pict>
      </w:r>
      <w:r w:rsidRPr="003D586B">
        <w:instrText xml:space="preserve"> </w:instrText>
      </w:r>
      <w:r w:rsidRPr="003D586B">
        <w:fldChar w:fldCharType="end"/>
      </w:r>
      <w:r w:rsidRPr="003D586B">
        <w:t>.</w:t>
      </w:r>
    </w:p>
    <w:p w:rsidR="005E4597" w:rsidRDefault="005E4597" w:rsidP="00417CA3">
      <w:pPr>
        <w:jc w:val="both"/>
      </w:pPr>
    </w:p>
    <w:p w:rsidR="005E4597" w:rsidRDefault="005E4597" w:rsidP="00417CA3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  </w:t>
      </w:r>
      <w:r w:rsidRPr="003D586B">
        <w:rPr>
          <w:b/>
          <w:bCs/>
          <w:u w:val="single"/>
        </w:rPr>
        <w:t xml:space="preserve">Subiectul </w:t>
      </w:r>
      <w:r>
        <w:rPr>
          <w:b/>
          <w:bCs/>
          <w:u w:val="single"/>
        </w:rPr>
        <w:t>I</w:t>
      </w:r>
      <w:r w:rsidRPr="003D586B">
        <w:rPr>
          <w:b/>
          <w:bCs/>
          <w:u w:val="single"/>
        </w:rPr>
        <w:t>I (7 puncte)</w:t>
      </w:r>
    </w:p>
    <w:p w:rsidR="005E4597" w:rsidRPr="003D586B" w:rsidRDefault="005E4597" w:rsidP="00417CA3">
      <w:pPr>
        <w:jc w:val="both"/>
        <w:rPr>
          <w:b/>
          <w:bCs/>
          <w:u w:val="single"/>
        </w:rPr>
      </w:pPr>
    </w:p>
    <w:p w:rsidR="005E4597" w:rsidRPr="00417CA3" w:rsidRDefault="005E4597" w:rsidP="00417CA3">
      <w:pPr>
        <w:jc w:val="both"/>
        <w:rPr>
          <w:lang w:val="de-DE"/>
        </w:rPr>
      </w:pPr>
      <w:r w:rsidRPr="003D586B">
        <w:t xml:space="preserve">Fie </w:t>
      </w:r>
      <w:r w:rsidRPr="003D586B">
        <w:rPr>
          <w:i/>
          <w:iCs/>
        </w:rPr>
        <w:t>ABCD</w:t>
      </w:r>
      <w:r w:rsidRPr="003D586B">
        <w:t xml:space="preserve"> un paralelogram. Dacă dreptele</w:t>
      </w:r>
      <w:r w:rsidRPr="003D586B">
        <w:rPr>
          <w:i/>
          <w:iCs/>
        </w:rPr>
        <w:t xml:space="preserve"> AB</w:t>
      </w:r>
      <w:r w:rsidRPr="003D586B">
        <w:t xml:space="preserve">, </w:t>
      </w:r>
      <w:r w:rsidRPr="003D586B">
        <w:rPr>
          <w:i/>
          <w:iCs/>
        </w:rPr>
        <w:t>BC</w:t>
      </w:r>
      <w:r w:rsidRPr="003D586B">
        <w:t xml:space="preserve">, </w:t>
      </w:r>
      <w:r w:rsidRPr="003D586B">
        <w:rPr>
          <w:i/>
          <w:iCs/>
        </w:rPr>
        <w:t>AC</w:t>
      </w:r>
      <w:r w:rsidRPr="003D586B">
        <w:t xml:space="preserve"> au respectiv ecuaţiile</w:t>
      </w:r>
      <w:r>
        <w:t xml:space="preserve"> 2x</w:t>
      </w:r>
      <w:r w:rsidRPr="00417CA3">
        <w:rPr>
          <w:lang w:val="de-DE"/>
        </w:rPr>
        <w:t xml:space="preserve">-y+4=0, </w:t>
      </w:r>
    </w:p>
    <w:p w:rsidR="005E4597" w:rsidRDefault="005E4597" w:rsidP="00417CA3">
      <w:pPr>
        <w:jc w:val="both"/>
      </w:pPr>
      <w:r w:rsidRPr="00417CA3">
        <w:rPr>
          <w:lang w:val="pt-BR"/>
        </w:rPr>
        <w:t>x+y-10=0, 5x-7y+10=0</w:t>
      </w:r>
      <w:r>
        <w:t xml:space="preserve">, </w:t>
      </w:r>
      <w:r w:rsidRPr="003D586B">
        <w:t xml:space="preserve">determinaţi coordonatele punctului </w:t>
      </w:r>
      <w:r w:rsidRPr="003D586B">
        <w:rPr>
          <w:i/>
          <w:iCs/>
        </w:rPr>
        <w:t>D</w:t>
      </w:r>
      <w:r>
        <w:t xml:space="preserve">. Calculaţi aria </w:t>
      </w:r>
      <w:r w:rsidRPr="003D586B">
        <w:t>paralelogramului.</w:t>
      </w:r>
    </w:p>
    <w:p w:rsidR="005E4597" w:rsidRPr="003D586B" w:rsidRDefault="005E4597" w:rsidP="00417CA3">
      <w:pPr>
        <w:jc w:val="both"/>
      </w:pPr>
    </w:p>
    <w:p w:rsidR="005E4597" w:rsidRDefault="005E4597" w:rsidP="00417CA3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  </w:t>
      </w:r>
      <w:r w:rsidRPr="003D586B">
        <w:rPr>
          <w:b/>
          <w:bCs/>
          <w:u w:val="single"/>
        </w:rPr>
        <w:t xml:space="preserve">Subiectul </w:t>
      </w:r>
      <w:r>
        <w:rPr>
          <w:b/>
          <w:bCs/>
          <w:u w:val="single"/>
        </w:rPr>
        <w:t>II</w:t>
      </w:r>
      <w:r w:rsidRPr="003D586B">
        <w:rPr>
          <w:b/>
          <w:bCs/>
          <w:u w:val="single"/>
        </w:rPr>
        <w:t>I (7 puncte)</w:t>
      </w:r>
    </w:p>
    <w:p w:rsidR="005E4597" w:rsidRDefault="005E4597" w:rsidP="00417CA3">
      <w:pPr>
        <w:jc w:val="both"/>
      </w:pPr>
      <w:r w:rsidRPr="003D586B">
        <w:t>Se consideră limitele:</w:t>
      </w:r>
      <w:r>
        <w:t xml:space="preserve"> </w:t>
      </w:r>
      <w:r w:rsidRPr="00844318">
        <w:rPr>
          <w:position w:val="-24"/>
        </w:rPr>
        <w:object w:dxaOrig="2820" w:dyaOrig="680">
          <v:shape id="_x0000_i1030" type="#_x0000_t75" style="width:141pt;height:33.75pt" o:ole="">
            <v:imagedata r:id="rId13" o:title=""/>
          </v:shape>
          <o:OLEObject Type="Embed" ProgID="Equation.3" ShapeID="_x0000_i1030" DrawAspect="Content" ObjectID="_1453535480" r:id="rId14"/>
        </w:object>
      </w:r>
      <w:r>
        <w:t>.</w:t>
      </w:r>
    </w:p>
    <w:p w:rsidR="005E4597" w:rsidRDefault="005E4597" w:rsidP="00417CA3">
      <w:pPr>
        <w:numPr>
          <w:ilvl w:val="0"/>
          <w:numId w:val="5"/>
        </w:numPr>
        <w:spacing w:after="160"/>
        <w:jc w:val="both"/>
      </w:pPr>
      <w:r>
        <w:t xml:space="preserve">Calculaţi </w:t>
      </w:r>
      <w:r w:rsidRPr="00844318">
        <w:rPr>
          <w:position w:val="-12"/>
        </w:rPr>
        <w:object w:dxaOrig="620" w:dyaOrig="360">
          <v:shape id="_x0000_i1031" type="#_x0000_t75" style="width:30.75pt;height:18pt" o:ole="">
            <v:imagedata r:id="rId15" o:title=""/>
          </v:shape>
          <o:OLEObject Type="Embed" ProgID="Equation.3" ShapeID="_x0000_i1031" DrawAspect="Content" ObjectID="_1453535481" r:id="rId16"/>
        </w:object>
      </w:r>
      <w:r>
        <w:t>.</w:t>
      </w:r>
    </w:p>
    <w:p w:rsidR="005E4597" w:rsidRDefault="005E4597" w:rsidP="00417CA3">
      <w:pPr>
        <w:numPr>
          <w:ilvl w:val="0"/>
          <w:numId w:val="5"/>
        </w:numPr>
        <w:spacing w:after="160"/>
        <w:jc w:val="both"/>
      </w:pPr>
      <w:r>
        <w:t xml:space="preserve">Arătaţi că </w:t>
      </w:r>
      <w:r w:rsidRPr="00844318">
        <w:rPr>
          <w:position w:val="-24"/>
        </w:rPr>
        <w:object w:dxaOrig="2360" w:dyaOrig="680">
          <v:shape id="_x0000_i1032" type="#_x0000_t75" style="width:117pt;height:33.75pt" o:ole="">
            <v:imagedata r:id="rId17" o:title=""/>
          </v:shape>
          <o:OLEObject Type="Embed" ProgID="Equation.3" ShapeID="_x0000_i1032" DrawAspect="Content" ObjectID="_1453535482" r:id="rId18"/>
        </w:object>
      </w:r>
      <w:r>
        <w:t>.</w:t>
      </w:r>
    </w:p>
    <w:p w:rsidR="005E4597" w:rsidRPr="003D586B" w:rsidRDefault="005E4597" w:rsidP="00417CA3">
      <w:pPr>
        <w:spacing w:after="160"/>
        <w:ind w:left="360"/>
        <w:jc w:val="both"/>
      </w:pPr>
    </w:p>
    <w:p w:rsidR="005E4597" w:rsidRDefault="005E4597" w:rsidP="00417CA3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  </w:t>
      </w:r>
      <w:r w:rsidRPr="0009620A">
        <w:rPr>
          <w:b/>
          <w:bCs/>
          <w:u w:val="single"/>
        </w:rPr>
        <w:t>Subiectul IV</w:t>
      </w:r>
      <w:r>
        <w:rPr>
          <w:b/>
          <w:bCs/>
          <w:u w:val="single"/>
        </w:rPr>
        <w:t xml:space="preserve"> (7 puncte)</w:t>
      </w:r>
    </w:p>
    <w:p w:rsidR="005E4597" w:rsidRPr="0009620A" w:rsidRDefault="005E4597" w:rsidP="00417CA3">
      <w:pPr>
        <w:jc w:val="both"/>
        <w:rPr>
          <w:b/>
          <w:bCs/>
          <w:u w:val="single"/>
        </w:rPr>
      </w:pPr>
    </w:p>
    <w:p w:rsidR="005E4597" w:rsidRPr="003D586B" w:rsidRDefault="005E4597" w:rsidP="00417CA3">
      <w:pPr>
        <w:jc w:val="both"/>
      </w:pPr>
      <w:r w:rsidRPr="003D586B">
        <w:t xml:space="preserve">Arătaţi că asimptotele la graficul funcţiei </w:t>
      </w:r>
      <w:r w:rsidRPr="0009620A">
        <w:rPr>
          <w:position w:val="-10"/>
        </w:rPr>
        <w:object w:dxaOrig="2980" w:dyaOrig="420">
          <v:shape id="_x0000_i1033" type="#_x0000_t75" style="width:149.25pt;height:21pt" o:ole="">
            <v:imagedata r:id="rId19" o:title=""/>
          </v:shape>
          <o:OLEObject Type="Embed" ProgID="Equation.3" ShapeID="_x0000_i1033" DrawAspect="Content" ObjectID="_1453535483" r:id="rId20"/>
        </w:object>
      </w:r>
      <w:r w:rsidRPr="003D586B">
        <w:fldChar w:fldCharType="begin"/>
      </w:r>
      <w:r w:rsidRPr="003D586B">
        <w:instrText xml:space="preserve"> QUOTE </w:instrText>
      </w:r>
      <w:r>
        <w:pict>
          <v:shape id="_x0000_i1034" type="#_x0000_t75" style="width:147.75pt;height:16.5pt">
            <v:imagedata r:id="rId21" o:title="" chromakey="white"/>
          </v:shape>
        </w:pict>
      </w:r>
      <w:r w:rsidRPr="003D586B">
        <w:instrText xml:space="preserve"> </w:instrText>
      </w:r>
      <w:r w:rsidRPr="003D586B">
        <w:fldChar w:fldCharType="end"/>
      </w:r>
      <w:r w:rsidRPr="003D586B">
        <w:t xml:space="preserve"> sunt simetrice faţă de axa </w:t>
      </w:r>
      <w:r w:rsidRPr="003D586B">
        <w:rPr>
          <w:i/>
          <w:iCs/>
        </w:rPr>
        <w:t>Ox</w:t>
      </w:r>
      <w:r w:rsidRPr="003D586B">
        <w:t>.</w:t>
      </w:r>
    </w:p>
    <w:p w:rsidR="005E4597" w:rsidRPr="00074060" w:rsidRDefault="005E4597" w:rsidP="00417CA3"/>
    <w:sectPr w:rsidR="005E4597" w:rsidRPr="00074060" w:rsidSect="00B134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414"/>
    <w:multiLevelType w:val="hybridMultilevel"/>
    <w:tmpl w:val="BA746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716D"/>
    <w:multiLevelType w:val="hybridMultilevel"/>
    <w:tmpl w:val="67E65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AF012A"/>
    <w:multiLevelType w:val="hybridMultilevel"/>
    <w:tmpl w:val="7FD810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5353F"/>
    <w:multiLevelType w:val="hybridMultilevel"/>
    <w:tmpl w:val="1A742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10B1C"/>
    <w:multiLevelType w:val="hybridMultilevel"/>
    <w:tmpl w:val="464C2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13"/>
    <w:rsid w:val="00057706"/>
    <w:rsid w:val="00074060"/>
    <w:rsid w:val="0009620A"/>
    <w:rsid w:val="000A0513"/>
    <w:rsid w:val="000E1CF5"/>
    <w:rsid w:val="001169CA"/>
    <w:rsid w:val="0012058B"/>
    <w:rsid w:val="00164995"/>
    <w:rsid w:val="00193CC2"/>
    <w:rsid w:val="001A369B"/>
    <w:rsid w:val="001C2FD5"/>
    <w:rsid w:val="001D760D"/>
    <w:rsid w:val="001E0F41"/>
    <w:rsid w:val="001E6368"/>
    <w:rsid w:val="00203FC2"/>
    <w:rsid w:val="00215285"/>
    <w:rsid w:val="002B6980"/>
    <w:rsid w:val="002B6D7D"/>
    <w:rsid w:val="003140C9"/>
    <w:rsid w:val="003454C9"/>
    <w:rsid w:val="00346D79"/>
    <w:rsid w:val="00350A6B"/>
    <w:rsid w:val="00374731"/>
    <w:rsid w:val="00374F7E"/>
    <w:rsid w:val="0038240B"/>
    <w:rsid w:val="003826AB"/>
    <w:rsid w:val="0039456B"/>
    <w:rsid w:val="003D586B"/>
    <w:rsid w:val="00403DE5"/>
    <w:rsid w:val="00417CA3"/>
    <w:rsid w:val="00472DFF"/>
    <w:rsid w:val="004B0D62"/>
    <w:rsid w:val="004D242B"/>
    <w:rsid w:val="004F2BAB"/>
    <w:rsid w:val="00513669"/>
    <w:rsid w:val="005B2C77"/>
    <w:rsid w:val="005E4597"/>
    <w:rsid w:val="00651BB1"/>
    <w:rsid w:val="006665B9"/>
    <w:rsid w:val="00680DFD"/>
    <w:rsid w:val="00684157"/>
    <w:rsid w:val="00694867"/>
    <w:rsid w:val="006A1680"/>
    <w:rsid w:val="006B0701"/>
    <w:rsid w:val="007234E7"/>
    <w:rsid w:val="00754B8A"/>
    <w:rsid w:val="007808A1"/>
    <w:rsid w:val="007C43CE"/>
    <w:rsid w:val="0080493A"/>
    <w:rsid w:val="00844318"/>
    <w:rsid w:val="008807BC"/>
    <w:rsid w:val="008A234D"/>
    <w:rsid w:val="008E1245"/>
    <w:rsid w:val="009146B9"/>
    <w:rsid w:val="00970FD6"/>
    <w:rsid w:val="009D32ED"/>
    <w:rsid w:val="009E1CDD"/>
    <w:rsid w:val="00A24782"/>
    <w:rsid w:val="00AA6950"/>
    <w:rsid w:val="00AD3916"/>
    <w:rsid w:val="00AD5BCF"/>
    <w:rsid w:val="00AF31AF"/>
    <w:rsid w:val="00B0065A"/>
    <w:rsid w:val="00B1346F"/>
    <w:rsid w:val="00B246BF"/>
    <w:rsid w:val="00B349A0"/>
    <w:rsid w:val="00B54CDA"/>
    <w:rsid w:val="00B70D51"/>
    <w:rsid w:val="00B8008D"/>
    <w:rsid w:val="00B86615"/>
    <w:rsid w:val="00B9061D"/>
    <w:rsid w:val="00BF648E"/>
    <w:rsid w:val="00C4317B"/>
    <w:rsid w:val="00CB1B34"/>
    <w:rsid w:val="00CB5955"/>
    <w:rsid w:val="00CE6148"/>
    <w:rsid w:val="00CF1224"/>
    <w:rsid w:val="00D808A9"/>
    <w:rsid w:val="00DF0AA2"/>
    <w:rsid w:val="00E135B8"/>
    <w:rsid w:val="00E266B6"/>
    <w:rsid w:val="00EE1DA0"/>
    <w:rsid w:val="00F2591B"/>
    <w:rsid w:val="00F30F71"/>
    <w:rsid w:val="00F42D73"/>
    <w:rsid w:val="00F62807"/>
    <w:rsid w:val="00F9059C"/>
    <w:rsid w:val="00FC07EC"/>
    <w:rsid w:val="00FD20BC"/>
    <w:rsid w:val="00FD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F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1346F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46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B698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234D"/>
    <w:rPr>
      <w:color w:val="808080"/>
    </w:rPr>
  </w:style>
  <w:style w:type="table" w:styleId="TableGrid">
    <w:name w:val="Table Grid"/>
    <w:basedOn w:val="TableNormal"/>
    <w:uiPriority w:val="99"/>
    <w:locked/>
    <w:rsid w:val="00472DF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127</Words>
  <Characters>729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ISJ BH</dc:creator>
  <cp:keywords/>
  <dc:description/>
  <cp:lastModifiedBy>Cristi</cp:lastModifiedBy>
  <cp:revision>3</cp:revision>
  <cp:lastPrinted>2014-02-10T08:26:00Z</cp:lastPrinted>
  <dcterms:created xsi:type="dcterms:W3CDTF">2014-02-10T08:36:00Z</dcterms:created>
  <dcterms:modified xsi:type="dcterms:W3CDTF">2014-02-10T09:05:00Z</dcterms:modified>
</cp:coreProperties>
</file>